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962CB" w14:textId="77777777" w:rsidR="001B7B4F" w:rsidRPr="00AB5E61" w:rsidRDefault="00224F17">
      <w:pPr>
        <w:wordWrap w:val="0"/>
        <w:overflowPunct w:val="0"/>
        <w:autoSpaceDE w:val="0"/>
        <w:autoSpaceDN w:val="0"/>
        <w:jc w:val="center"/>
        <w:rPr>
          <w:sz w:val="24"/>
          <w:szCs w:val="24"/>
          <w:lang w:eastAsia="zh-TW"/>
        </w:rPr>
      </w:pPr>
      <w:r>
        <w:rPr>
          <w:rFonts w:hint="eastAsia"/>
          <w:spacing w:val="105"/>
          <w:sz w:val="24"/>
          <w:szCs w:val="24"/>
        </w:rPr>
        <w:t xml:space="preserve">　</w:t>
      </w:r>
      <w:r w:rsidR="001B7B4F" w:rsidRPr="00AB5E61">
        <w:rPr>
          <w:rFonts w:hint="eastAsia"/>
          <w:spacing w:val="105"/>
          <w:sz w:val="24"/>
          <w:szCs w:val="24"/>
          <w:lang w:eastAsia="zh-TW"/>
        </w:rPr>
        <w:t>共同研究</w:t>
      </w:r>
      <w:r w:rsidR="00F711B1" w:rsidRPr="00AB5E61">
        <w:rPr>
          <w:rFonts w:hint="eastAsia"/>
          <w:spacing w:val="105"/>
          <w:sz w:val="24"/>
          <w:szCs w:val="24"/>
        </w:rPr>
        <w:t>講座設置</w:t>
      </w:r>
      <w:r w:rsidR="001B7B4F" w:rsidRPr="00AB5E61">
        <w:rPr>
          <w:rFonts w:hint="eastAsia"/>
          <w:spacing w:val="105"/>
          <w:sz w:val="24"/>
          <w:szCs w:val="24"/>
          <w:lang w:eastAsia="zh-TW"/>
        </w:rPr>
        <w:t>契約</w:t>
      </w:r>
      <w:r w:rsidR="001B7B4F" w:rsidRPr="00AB5E61">
        <w:rPr>
          <w:rFonts w:hint="eastAsia"/>
          <w:sz w:val="24"/>
          <w:szCs w:val="24"/>
          <w:lang w:eastAsia="zh-TW"/>
        </w:rPr>
        <w:t>書</w:t>
      </w:r>
    </w:p>
    <w:p w14:paraId="0B3FEF2C" w14:textId="77777777" w:rsidR="001B7B4F" w:rsidRPr="00BB6E27" w:rsidRDefault="001B7B4F">
      <w:pPr>
        <w:wordWrap w:val="0"/>
        <w:overflowPunct w:val="0"/>
        <w:autoSpaceDE w:val="0"/>
        <w:autoSpaceDN w:val="0"/>
        <w:rPr>
          <w:lang w:eastAsia="zh-TW"/>
        </w:rPr>
      </w:pPr>
    </w:p>
    <w:p w14:paraId="2EC73444" w14:textId="017CC44A" w:rsidR="001B7B4F" w:rsidRDefault="001B7B4F" w:rsidP="00E300A1">
      <w:pPr>
        <w:wordWrap w:val="0"/>
        <w:overflowPunct w:val="0"/>
        <w:autoSpaceDE w:val="0"/>
        <w:autoSpaceDN w:val="0"/>
        <w:ind w:firstLineChars="100" w:firstLine="210"/>
      </w:pPr>
      <w:r w:rsidRPr="00E300A1">
        <w:rPr>
          <w:rFonts w:hint="eastAsia"/>
        </w:rPr>
        <w:t>国立大学法人広島大学</w:t>
      </w:r>
      <w:r w:rsidRPr="00E300A1">
        <w:t>(</w:t>
      </w:r>
      <w:r w:rsidRPr="00E300A1">
        <w:rPr>
          <w:rFonts w:hint="eastAsia"/>
        </w:rPr>
        <w:t>以下「甲」という。</w:t>
      </w:r>
      <w:r w:rsidRPr="00E300A1">
        <w:t>)</w:t>
      </w:r>
      <w:r w:rsidRPr="00E300A1">
        <w:rPr>
          <w:rFonts w:hint="eastAsia"/>
        </w:rPr>
        <w:t>と</w:t>
      </w:r>
      <w:r w:rsidR="009C0D42">
        <w:rPr>
          <w:rFonts w:hint="eastAsia"/>
        </w:rPr>
        <w:t>○○○○</w:t>
      </w:r>
      <w:r w:rsidR="00021E45" w:rsidRPr="00021E45">
        <w:rPr>
          <w:rFonts w:hint="eastAsia"/>
        </w:rPr>
        <w:t>株式会社</w:t>
      </w:r>
      <w:r w:rsidRPr="00E300A1">
        <w:t>(</w:t>
      </w:r>
      <w:r w:rsidRPr="00E300A1">
        <w:rPr>
          <w:rFonts w:hint="eastAsia"/>
        </w:rPr>
        <w:t>以下「乙」という。</w:t>
      </w:r>
      <w:r w:rsidRPr="00E300A1">
        <w:t>)</w:t>
      </w:r>
      <w:r w:rsidRPr="00E300A1">
        <w:rPr>
          <w:rFonts w:hint="eastAsia"/>
        </w:rPr>
        <w:t>は，次の各条によって</w:t>
      </w:r>
      <w:r w:rsidR="0009386D">
        <w:rPr>
          <w:rFonts w:hint="eastAsia"/>
        </w:rPr>
        <w:t>共同研究講座</w:t>
      </w:r>
      <w:r w:rsidR="00F27E68">
        <w:rPr>
          <w:rFonts w:hint="eastAsia"/>
        </w:rPr>
        <w:t>設置</w:t>
      </w:r>
      <w:r w:rsidRPr="00E300A1">
        <w:rPr>
          <w:rFonts w:hint="eastAsia"/>
        </w:rPr>
        <w:t>契約</w:t>
      </w:r>
      <w:r w:rsidRPr="00E300A1">
        <w:t>(</w:t>
      </w:r>
      <w:r w:rsidRPr="00E300A1">
        <w:rPr>
          <w:rFonts w:hint="eastAsia"/>
        </w:rPr>
        <w:t>以下「本契約」という。</w:t>
      </w:r>
      <w:r w:rsidRPr="00E300A1">
        <w:t>)</w:t>
      </w:r>
      <w:r w:rsidRPr="00E300A1">
        <w:rPr>
          <w:rFonts w:hint="eastAsia"/>
        </w:rPr>
        <w:t>を締結する。</w:t>
      </w:r>
    </w:p>
    <w:p w14:paraId="2B2CE0E8" w14:textId="77777777" w:rsidR="00AB5E61" w:rsidRDefault="00AB5E61" w:rsidP="00E300A1">
      <w:pPr>
        <w:wordWrap w:val="0"/>
        <w:overflowPunct w:val="0"/>
        <w:autoSpaceDE w:val="0"/>
        <w:autoSpaceDN w:val="0"/>
        <w:ind w:firstLineChars="100" w:firstLine="210"/>
      </w:pPr>
    </w:p>
    <w:p w14:paraId="73BCF3B4" w14:textId="77777777" w:rsidR="001B7B4F" w:rsidRPr="00E300A1" w:rsidRDefault="001B7B4F" w:rsidP="00E300A1">
      <w:pPr>
        <w:wordWrap w:val="0"/>
        <w:overflowPunct w:val="0"/>
        <w:autoSpaceDE w:val="0"/>
        <w:autoSpaceDN w:val="0"/>
        <w:ind w:firstLineChars="100" w:firstLine="210"/>
      </w:pPr>
      <w:r w:rsidRPr="00E300A1">
        <w:t>(</w:t>
      </w:r>
      <w:r w:rsidRPr="00E300A1">
        <w:rPr>
          <w:rFonts w:hint="eastAsia"/>
        </w:rPr>
        <w:t>定義</w:t>
      </w:r>
      <w:r w:rsidRPr="00E300A1">
        <w:t>)</w:t>
      </w:r>
    </w:p>
    <w:p w14:paraId="32DE2EE9" w14:textId="77777777" w:rsidR="001B7B4F" w:rsidRDefault="001B7B4F">
      <w:pPr>
        <w:wordWrap w:val="0"/>
        <w:overflowPunct w:val="0"/>
        <w:autoSpaceDE w:val="0"/>
        <w:autoSpaceDN w:val="0"/>
        <w:ind w:left="210" w:hanging="210"/>
      </w:pPr>
      <w:r w:rsidRPr="00E300A1">
        <w:rPr>
          <w:rFonts w:hint="eastAsia"/>
        </w:rPr>
        <w:t>第</w:t>
      </w:r>
      <w:r w:rsidRPr="00E300A1">
        <w:t>1</w:t>
      </w:r>
      <w:r w:rsidRPr="00E300A1">
        <w:rPr>
          <w:rFonts w:hint="eastAsia"/>
        </w:rPr>
        <w:t>条　本契約書において，次の各号に掲げる用語の</w:t>
      </w:r>
      <w:r w:rsidR="001A7E21">
        <w:rPr>
          <w:rFonts w:hint="eastAsia"/>
        </w:rPr>
        <w:t>定</w:t>
      </w:r>
      <w:r w:rsidRPr="00E300A1">
        <w:rPr>
          <w:rFonts w:hint="eastAsia"/>
        </w:rPr>
        <w:t>義は，当該各号に定めるところによる。</w:t>
      </w:r>
    </w:p>
    <w:p w14:paraId="10BA777D" w14:textId="1584CAEF" w:rsidR="00F711B1" w:rsidRDefault="00F711B1" w:rsidP="005A084C">
      <w:pPr>
        <w:wordWrap w:val="0"/>
        <w:overflowPunct w:val="0"/>
        <w:autoSpaceDE w:val="0"/>
        <w:autoSpaceDN w:val="0"/>
        <w:ind w:leftChars="100" w:left="525" w:hangingChars="150" w:hanging="315"/>
      </w:pPr>
      <w:r w:rsidRPr="00E300A1">
        <w:t>(1)</w:t>
      </w:r>
      <w:r>
        <w:rPr>
          <w:rFonts w:hint="eastAsia"/>
        </w:rPr>
        <w:t xml:space="preserve">　「共同研究講座」とは</w:t>
      </w:r>
      <w:r w:rsidR="00BC2068">
        <w:rPr>
          <w:rFonts w:hint="eastAsia"/>
        </w:rPr>
        <w:t>，共通の</w:t>
      </w:r>
      <w:r w:rsidR="00827417" w:rsidRPr="00827417">
        <w:rPr>
          <w:rFonts w:hint="eastAsia"/>
        </w:rPr>
        <w:t>課題について，甲乙共同して研究を実施することを目的にして，乙から</w:t>
      </w:r>
      <w:r w:rsidR="00BC2068">
        <w:rPr>
          <w:rFonts w:hint="eastAsia"/>
        </w:rPr>
        <w:t>受け入れる経費等により</w:t>
      </w:r>
      <w:r w:rsidR="00856064">
        <w:rPr>
          <w:rFonts w:hint="eastAsia"/>
        </w:rPr>
        <w:t>，</w:t>
      </w:r>
      <w:r w:rsidR="00BC2068">
        <w:rPr>
          <w:rFonts w:hint="eastAsia"/>
        </w:rPr>
        <w:t>甲</w:t>
      </w:r>
      <w:r w:rsidR="00856064">
        <w:rPr>
          <w:rFonts w:hint="eastAsia"/>
        </w:rPr>
        <w:t>の学部，大学院の研究科，附置研究所等の甲の教育研究組織</w:t>
      </w:r>
      <w:r w:rsidR="00211BB1">
        <w:rPr>
          <w:rFonts w:hint="eastAsia"/>
        </w:rPr>
        <w:t>(以下「部局等」という。)</w:t>
      </w:r>
      <w:r w:rsidR="00BC2068">
        <w:rPr>
          <w:rFonts w:hint="eastAsia"/>
        </w:rPr>
        <w:t>内に設置</w:t>
      </w:r>
      <w:r w:rsidR="00856064">
        <w:rPr>
          <w:rFonts w:hint="eastAsia"/>
        </w:rPr>
        <w:t>し</w:t>
      </w:r>
      <w:r w:rsidR="009C0D42">
        <w:rPr>
          <w:rFonts w:hint="eastAsia"/>
        </w:rPr>
        <w:t>，</w:t>
      </w:r>
      <w:r w:rsidR="00BC2068">
        <w:rPr>
          <w:rFonts w:hint="eastAsia"/>
        </w:rPr>
        <w:t>運営されるもので，講座</w:t>
      </w:r>
      <w:r w:rsidR="00856064">
        <w:rPr>
          <w:rFonts w:hint="eastAsia"/>
        </w:rPr>
        <w:t>又は研究部門</w:t>
      </w:r>
      <w:r w:rsidR="00BC2068">
        <w:rPr>
          <w:rFonts w:hint="eastAsia"/>
        </w:rPr>
        <w:t>に相当するもの（以下「本共同研究講座」という。）をいう。</w:t>
      </w:r>
    </w:p>
    <w:p w14:paraId="5C86BDE4" w14:textId="77777777" w:rsidR="001B7B4F" w:rsidRPr="00E300A1" w:rsidRDefault="001B7B4F" w:rsidP="00E300A1">
      <w:pPr>
        <w:wordWrap w:val="0"/>
        <w:overflowPunct w:val="0"/>
        <w:autoSpaceDE w:val="0"/>
        <w:autoSpaceDN w:val="0"/>
        <w:ind w:leftChars="100" w:left="420" w:hangingChars="100" w:hanging="210"/>
      </w:pPr>
      <w:r w:rsidRPr="00E300A1">
        <w:t>(</w:t>
      </w:r>
      <w:r w:rsidR="00F711B1">
        <w:rPr>
          <w:rFonts w:hint="eastAsia"/>
        </w:rPr>
        <w:t>2</w:t>
      </w:r>
      <w:r w:rsidRPr="00E300A1">
        <w:t>)</w:t>
      </w:r>
      <w:r w:rsidRPr="00E300A1">
        <w:rPr>
          <w:rFonts w:hint="eastAsia"/>
        </w:rPr>
        <w:t xml:space="preserve">　「研究成果」とは，本契約に基づき得られたもので，実績報告書中で成果として確定された次条に規定する</w:t>
      </w:r>
      <w:r w:rsidR="00AE5E02">
        <w:rPr>
          <w:rFonts w:hint="eastAsia"/>
        </w:rPr>
        <w:t>本</w:t>
      </w:r>
      <w:r w:rsidRPr="00E300A1">
        <w:rPr>
          <w:rFonts w:hint="eastAsia"/>
        </w:rPr>
        <w:t>共同研究</w:t>
      </w:r>
      <w:r w:rsidR="0009386D">
        <w:rPr>
          <w:rFonts w:hint="eastAsia"/>
        </w:rPr>
        <w:t>講座</w:t>
      </w:r>
      <w:r w:rsidRPr="00E300A1">
        <w:rPr>
          <w:rFonts w:hint="eastAsia"/>
        </w:rPr>
        <w:t>の目的に関係する発明，考案，意匠，著作物，ノウハウ等の技術的成果をいう。</w:t>
      </w:r>
    </w:p>
    <w:p w14:paraId="382FB89C" w14:textId="77777777" w:rsidR="001B7B4F" w:rsidRPr="00E300A1" w:rsidRDefault="001B7B4F" w:rsidP="00E300A1">
      <w:pPr>
        <w:wordWrap w:val="0"/>
        <w:overflowPunct w:val="0"/>
        <w:autoSpaceDE w:val="0"/>
        <w:autoSpaceDN w:val="0"/>
        <w:ind w:leftChars="100" w:left="420" w:hangingChars="100" w:hanging="210"/>
      </w:pPr>
      <w:r w:rsidRPr="00E300A1">
        <w:t>(</w:t>
      </w:r>
      <w:r w:rsidR="00F711B1">
        <w:rPr>
          <w:rFonts w:hint="eastAsia"/>
        </w:rPr>
        <w:t>3</w:t>
      </w:r>
      <w:r w:rsidRPr="00E300A1">
        <w:t>)</w:t>
      </w:r>
      <w:r w:rsidRPr="00E300A1">
        <w:rPr>
          <w:rFonts w:hint="eastAsia"/>
        </w:rPr>
        <w:t xml:space="preserve">　「知的財産権」とは，次に掲げるものをいう。</w:t>
      </w:r>
    </w:p>
    <w:p w14:paraId="19C9F7EA" w14:textId="77777777" w:rsidR="001B7B4F" w:rsidRPr="00E300A1" w:rsidRDefault="001B7B4F" w:rsidP="00E300A1">
      <w:pPr>
        <w:wordWrap w:val="0"/>
        <w:overflowPunct w:val="0"/>
        <w:autoSpaceDE w:val="0"/>
        <w:autoSpaceDN w:val="0"/>
        <w:ind w:leftChars="200" w:left="630" w:hangingChars="100" w:hanging="210"/>
      </w:pPr>
      <w:r w:rsidRPr="00E300A1">
        <w:rPr>
          <w:rFonts w:hint="eastAsia"/>
        </w:rPr>
        <w:t xml:space="preserve">イ　</w:t>
      </w:r>
      <w:r w:rsidRPr="00E300A1">
        <w:rPr>
          <w:rFonts w:hint="eastAsia"/>
          <w:spacing w:val="-2"/>
        </w:rPr>
        <w:t>特許法</w:t>
      </w:r>
      <w:r w:rsidRPr="00E300A1">
        <w:rPr>
          <w:spacing w:val="-2"/>
        </w:rPr>
        <w:t>(</w:t>
      </w:r>
      <w:r w:rsidRPr="00E300A1">
        <w:rPr>
          <w:rFonts w:hint="eastAsia"/>
          <w:spacing w:val="-2"/>
        </w:rPr>
        <w:t>昭和</w:t>
      </w:r>
      <w:r w:rsidRPr="00E300A1">
        <w:rPr>
          <w:spacing w:val="-2"/>
        </w:rPr>
        <w:t>34</w:t>
      </w:r>
      <w:r w:rsidRPr="00E300A1">
        <w:rPr>
          <w:rFonts w:hint="eastAsia"/>
          <w:spacing w:val="-2"/>
        </w:rPr>
        <w:t>年法律第</w:t>
      </w:r>
      <w:r w:rsidRPr="00E300A1">
        <w:rPr>
          <w:spacing w:val="-2"/>
        </w:rPr>
        <w:t>121</w:t>
      </w:r>
      <w:r w:rsidRPr="00E300A1">
        <w:rPr>
          <w:rFonts w:hint="eastAsia"/>
          <w:spacing w:val="-2"/>
        </w:rPr>
        <w:t>号</w:t>
      </w:r>
      <w:r w:rsidRPr="00E300A1">
        <w:rPr>
          <w:spacing w:val="-2"/>
        </w:rPr>
        <w:t>)</w:t>
      </w:r>
      <w:r w:rsidRPr="00E300A1">
        <w:rPr>
          <w:rFonts w:hint="eastAsia"/>
          <w:spacing w:val="-2"/>
        </w:rPr>
        <w:t>に規定する特許権，実用新案法</w:t>
      </w:r>
      <w:r w:rsidRPr="00E300A1">
        <w:rPr>
          <w:spacing w:val="-2"/>
        </w:rPr>
        <w:t>(</w:t>
      </w:r>
      <w:r w:rsidRPr="00E300A1">
        <w:rPr>
          <w:rFonts w:hint="eastAsia"/>
          <w:spacing w:val="-2"/>
        </w:rPr>
        <w:t>昭和</w:t>
      </w:r>
      <w:r w:rsidRPr="00E300A1">
        <w:rPr>
          <w:spacing w:val="-2"/>
        </w:rPr>
        <w:t>34</w:t>
      </w:r>
      <w:r w:rsidRPr="00E300A1">
        <w:rPr>
          <w:rFonts w:hint="eastAsia"/>
          <w:spacing w:val="-2"/>
        </w:rPr>
        <w:t>年法律</w:t>
      </w:r>
      <w:r w:rsidRPr="00E300A1">
        <w:rPr>
          <w:rFonts w:hint="eastAsia"/>
        </w:rPr>
        <w:t>第</w:t>
      </w:r>
      <w:r w:rsidRPr="00E300A1">
        <w:t>123</w:t>
      </w:r>
      <w:r w:rsidRPr="00E300A1">
        <w:rPr>
          <w:rFonts w:hint="eastAsia"/>
        </w:rPr>
        <w:t>号</w:t>
      </w:r>
      <w:r w:rsidRPr="00E300A1">
        <w:t>)</w:t>
      </w:r>
      <w:r w:rsidRPr="00E300A1">
        <w:rPr>
          <w:rFonts w:hint="eastAsia"/>
        </w:rPr>
        <w:t>に規定する実用新案権，意匠法</w:t>
      </w:r>
      <w:r w:rsidRPr="00E300A1">
        <w:t>(</w:t>
      </w:r>
      <w:r w:rsidRPr="00E300A1">
        <w:rPr>
          <w:rFonts w:hint="eastAsia"/>
        </w:rPr>
        <w:t>昭和</w:t>
      </w:r>
      <w:r w:rsidRPr="00E300A1">
        <w:t>34</w:t>
      </w:r>
      <w:r w:rsidRPr="00E300A1">
        <w:rPr>
          <w:rFonts w:hint="eastAsia"/>
        </w:rPr>
        <w:t>年法律第</w:t>
      </w:r>
      <w:r w:rsidRPr="00E300A1">
        <w:t>125</w:t>
      </w:r>
      <w:r w:rsidRPr="00E300A1">
        <w:rPr>
          <w:rFonts w:hint="eastAsia"/>
        </w:rPr>
        <w:t>号</w:t>
      </w:r>
      <w:r w:rsidRPr="00E300A1">
        <w:t>)</w:t>
      </w:r>
      <w:r w:rsidRPr="00E300A1">
        <w:rPr>
          <w:rFonts w:hint="eastAsia"/>
        </w:rPr>
        <w:t>に規定する意匠権，商標法</w:t>
      </w:r>
      <w:r w:rsidRPr="00E300A1">
        <w:t>(</w:t>
      </w:r>
      <w:r w:rsidRPr="00E300A1">
        <w:rPr>
          <w:rFonts w:hint="eastAsia"/>
        </w:rPr>
        <w:t>昭和</w:t>
      </w:r>
      <w:r w:rsidRPr="00E300A1">
        <w:t>34</w:t>
      </w:r>
      <w:r w:rsidRPr="00E300A1">
        <w:rPr>
          <w:rFonts w:hint="eastAsia"/>
        </w:rPr>
        <w:t>年法律第</w:t>
      </w:r>
      <w:r w:rsidRPr="00E300A1">
        <w:t>127</w:t>
      </w:r>
      <w:r w:rsidRPr="00E300A1">
        <w:rPr>
          <w:rFonts w:hint="eastAsia"/>
        </w:rPr>
        <w:t>号</w:t>
      </w:r>
      <w:r w:rsidRPr="00E300A1">
        <w:t>)</w:t>
      </w:r>
      <w:r w:rsidRPr="00E300A1">
        <w:rPr>
          <w:rFonts w:hint="eastAsia"/>
        </w:rPr>
        <w:t>に規定する商標権，半導体集積回路の回路配置に関する法律</w:t>
      </w:r>
      <w:r w:rsidRPr="00E300A1">
        <w:t>(</w:t>
      </w:r>
      <w:r w:rsidRPr="00E300A1">
        <w:rPr>
          <w:rFonts w:hint="eastAsia"/>
        </w:rPr>
        <w:t>昭和</w:t>
      </w:r>
      <w:r w:rsidRPr="00E300A1">
        <w:t>60</w:t>
      </w:r>
      <w:r w:rsidRPr="00E300A1">
        <w:rPr>
          <w:rFonts w:hint="eastAsia"/>
        </w:rPr>
        <w:t>年法律第</w:t>
      </w:r>
      <w:r w:rsidRPr="00E300A1">
        <w:t>43</w:t>
      </w:r>
      <w:r w:rsidRPr="00E300A1">
        <w:rPr>
          <w:rFonts w:hint="eastAsia"/>
        </w:rPr>
        <w:t>号</w:t>
      </w:r>
      <w:r w:rsidRPr="00E300A1">
        <w:t>)</w:t>
      </w:r>
      <w:r w:rsidRPr="00E300A1">
        <w:rPr>
          <w:rFonts w:hint="eastAsia"/>
        </w:rPr>
        <w:t>に規定する回路配置利用権，種苗法</w:t>
      </w:r>
      <w:r w:rsidRPr="00E300A1">
        <w:t>(</w:t>
      </w:r>
      <w:r w:rsidRPr="00E300A1">
        <w:rPr>
          <w:rFonts w:hint="eastAsia"/>
        </w:rPr>
        <w:t>平成</w:t>
      </w:r>
      <w:r w:rsidRPr="00E300A1">
        <w:t>10</w:t>
      </w:r>
      <w:r w:rsidRPr="00E300A1">
        <w:rPr>
          <w:rFonts w:hint="eastAsia"/>
        </w:rPr>
        <w:t>年法律第</w:t>
      </w:r>
      <w:r w:rsidRPr="00E300A1">
        <w:t>83</w:t>
      </w:r>
      <w:r w:rsidRPr="00E300A1">
        <w:rPr>
          <w:rFonts w:hint="eastAsia"/>
        </w:rPr>
        <w:t>号</w:t>
      </w:r>
      <w:r w:rsidRPr="00E300A1">
        <w:t>)</w:t>
      </w:r>
      <w:r w:rsidRPr="00E300A1">
        <w:rPr>
          <w:rFonts w:hint="eastAsia"/>
        </w:rPr>
        <w:t>に規定する育成者権</w:t>
      </w:r>
      <w:r w:rsidR="0058262F">
        <w:rPr>
          <w:rFonts w:hint="eastAsia"/>
        </w:rPr>
        <w:t>，</w:t>
      </w:r>
      <w:r w:rsidRPr="00E300A1">
        <w:rPr>
          <w:rFonts w:hint="eastAsia"/>
        </w:rPr>
        <w:t>及び外国における上記各権利に相当する権利</w:t>
      </w:r>
    </w:p>
    <w:p w14:paraId="74388B2B" w14:textId="77777777" w:rsidR="001B7B4F" w:rsidRPr="00E300A1" w:rsidRDefault="001B7B4F" w:rsidP="00E300A1">
      <w:pPr>
        <w:wordWrap w:val="0"/>
        <w:overflowPunct w:val="0"/>
        <w:autoSpaceDE w:val="0"/>
        <w:autoSpaceDN w:val="0"/>
        <w:ind w:leftChars="200" w:left="630" w:hangingChars="100" w:hanging="210"/>
      </w:pPr>
      <w:r w:rsidRPr="00E300A1">
        <w:rPr>
          <w:rFonts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w:t>
      </w:r>
      <w:r w:rsidRPr="00E300A1">
        <w:t>3</w:t>
      </w:r>
      <w:r w:rsidRPr="00E300A1">
        <w:rPr>
          <w:rFonts w:hint="eastAsia"/>
        </w:rPr>
        <w:t>条第</w:t>
      </w:r>
      <w:r w:rsidRPr="00E300A1">
        <w:t>1</w:t>
      </w:r>
      <w:r w:rsidRPr="00E300A1">
        <w:rPr>
          <w:rFonts w:hint="eastAsia"/>
        </w:rPr>
        <w:t>項に規定する回路配置利用権の設定の登録を受ける権利，種苗法第</w:t>
      </w:r>
      <w:r w:rsidRPr="00E300A1">
        <w:t>3</w:t>
      </w:r>
      <w:r w:rsidRPr="00E300A1">
        <w:rPr>
          <w:rFonts w:hint="eastAsia"/>
        </w:rPr>
        <w:t>条に規定する品種登録を受ける地位</w:t>
      </w:r>
      <w:r w:rsidR="0058262F">
        <w:rPr>
          <w:rFonts w:hint="eastAsia"/>
        </w:rPr>
        <w:t>，</w:t>
      </w:r>
      <w:r w:rsidRPr="00E300A1">
        <w:rPr>
          <w:rFonts w:hint="eastAsia"/>
        </w:rPr>
        <w:t>及び外国における上記各権利に相当する権利</w:t>
      </w:r>
    </w:p>
    <w:p w14:paraId="383FF58B" w14:textId="05B52CAE" w:rsidR="001B7B4F" w:rsidRPr="00E300A1" w:rsidRDefault="001B7B4F" w:rsidP="00E300A1">
      <w:pPr>
        <w:wordWrap w:val="0"/>
        <w:overflowPunct w:val="0"/>
        <w:autoSpaceDE w:val="0"/>
        <w:autoSpaceDN w:val="0"/>
        <w:ind w:leftChars="200" w:left="630" w:hangingChars="100" w:hanging="210"/>
      </w:pPr>
      <w:r w:rsidRPr="00E300A1">
        <w:rPr>
          <w:rFonts w:hint="eastAsia"/>
        </w:rPr>
        <w:t>ハ　著作権法</w:t>
      </w:r>
      <w:r w:rsidRPr="00E300A1">
        <w:t>(</w:t>
      </w:r>
      <w:r w:rsidRPr="00E300A1">
        <w:rPr>
          <w:rFonts w:hint="eastAsia"/>
        </w:rPr>
        <w:t>昭和</w:t>
      </w:r>
      <w:r w:rsidRPr="00E300A1">
        <w:t>45</w:t>
      </w:r>
      <w:r w:rsidRPr="00E300A1">
        <w:rPr>
          <w:rFonts w:hint="eastAsia"/>
        </w:rPr>
        <w:t>年法律第</w:t>
      </w:r>
      <w:r w:rsidRPr="00E300A1">
        <w:t>48</w:t>
      </w:r>
      <w:r w:rsidRPr="00E300A1">
        <w:rPr>
          <w:rFonts w:hint="eastAsia"/>
        </w:rPr>
        <w:t>号</w:t>
      </w:r>
      <w:r w:rsidRPr="00E300A1">
        <w:t>)</w:t>
      </w:r>
      <w:r w:rsidRPr="00E300A1">
        <w:rPr>
          <w:rFonts w:hint="eastAsia"/>
        </w:rPr>
        <w:t>に規定するプログラムの著作物及びデータベースの著作物</w:t>
      </w:r>
      <w:r w:rsidRPr="00E300A1">
        <w:t>(</w:t>
      </w:r>
      <w:r w:rsidRPr="00E300A1">
        <w:rPr>
          <w:rFonts w:hint="eastAsia"/>
        </w:rPr>
        <w:t>以下「プログラム等」という。</w:t>
      </w:r>
      <w:r w:rsidRPr="00E300A1">
        <w:t>)</w:t>
      </w:r>
      <w:r w:rsidRPr="00E300A1">
        <w:rPr>
          <w:rFonts w:hint="eastAsia"/>
        </w:rPr>
        <w:t>の著作権</w:t>
      </w:r>
      <w:r w:rsidR="009C0D42">
        <w:rPr>
          <w:rFonts w:hint="eastAsia"/>
        </w:rPr>
        <w:t>，</w:t>
      </w:r>
      <w:r w:rsidRPr="00E300A1">
        <w:rPr>
          <w:rFonts w:hint="eastAsia"/>
        </w:rPr>
        <w:t>並びに外国における上記各権利に相当する権利</w:t>
      </w:r>
    </w:p>
    <w:p w14:paraId="08BBB855" w14:textId="6EBA698D" w:rsidR="001B7B4F" w:rsidRDefault="001B7B4F" w:rsidP="00E300A1">
      <w:pPr>
        <w:wordWrap w:val="0"/>
        <w:overflowPunct w:val="0"/>
        <w:autoSpaceDE w:val="0"/>
        <w:autoSpaceDN w:val="0"/>
        <w:ind w:leftChars="200" w:left="630" w:hangingChars="100" w:hanging="210"/>
      </w:pPr>
      <w:r w:rsidRPr="00E300A1">
        <w:rPr>
          <w:rFonts w:hint="eastAsia"/>
        </w:rPr>
        <w:t>ニ　秘</w:t>
      </w:r>
      <w:r w:rsidR="005445B3">
        <w:rPr>
          <w:rFonts w:hint="eastAsia"/>
        </w:rPr>
        <w:t>密として管理されている</w:t>
      </w:r>
      <w:r w:rsidRPr="00E300A1">
        <w:rPr>
          <w:rFonts w:hint="eastAsia"/>
        </w:rPr>
        <w:t>技術情報であって，かつ，財産的価値のあるものの中から，甲乙協議の上，特に指定するもの</w:t>
      </w:r>
      <w:r w:rsidRPr="00E300A1">
        <w:t>(</w:t>
      </w:r>
      <w:r w:rsidRPr="00E300A1">
        <w:rPr>
          <w:rFonts w:hint="eastAsia"/>
        </w:rPr>
        <w:t>以下「ノウハウ」という。</w:t>
      </w:r>
      <w:r w:rsidRPr="00E300A1">
        <w:t>)</w:t>
      </w:r>
      <w:r w:rsidRPr="00E300A1">
        <w:rPr>
          <w:rFonts w:hint="eastAsia"/>
        </w:rPr>
        <w:t>を</w:t>
      </w:r>
      <w:r w:rsidR="009C0D42">
        <w:rPr>
          <w:rFonts w:hint="eastAsia"/>
        </w:rPr>
        <w:t>，</w:t>
      </w:r>
      <w:r w:rsidRPr="00E300A1">
        <w:rPr>
          <w:rFonts w:hint="eastAsia"/>
        </w:rPr>
        <w:t>使用する権利</w:t>
      </w:r>
      <w:r w:rsidRPr="00E300A1">
        <w:t>(</w:t>
      </w:r>
      <w:r w:rsidRPr="00E300A1">
        <w:rPr>
          <w:rFonts w:hint="eastAsia"/>
        </w:rPr>
        <w:t>以下「ノウハウの使用権」という。</w:t>
      </w:r>
      <w:r w:rsidRPr="00E300A1">
        <w:t>)</w:t>
      </w:r>
    </w:p>
    <w:p w14:paraId="02C30CDA" w14:textId="11B6F867" w:rsidR="00245069" w:rsidRPr="00245069" w:rsidRDefault="00245069" w:rsidP="00245069">
      <w:pPr>
        <w:wordWrap w:val="0"/>
        <w:overflowPunct w:val="0"/>
        <w:autoSpaceDE w:val="0"/>
        <w:autoSpaceDN w:val="0"/>
        <w:ind w:leftChars="100" w:left="420" w:hangingChars="100" w:hanging="210"/>
      </w:pPr>
      <w:r w:rsidRPr="00245069">
        <w:t>(</w:t>
      </w:r>
      <w:r>
        <w:rPr>
          <w:rFonts w:hint="eastAsia"/>
        </w:rPr>
        <w:t>4</w:t>
      </w:r>
      <w:r w:rsidRPr="00245069">
        <w:t>)</w:t>
      </w:r>
      <w:r w:rsidRPr="00245069">
        <w:rPr>
          <w:rFonts w:hint="eastAsia"/>
        </w:rPr>
        <w:t xml:space="preserve">　「発明等」とは，特許権の対象となるものについては発明，実用新案権の対象となるものについては考案，意匠権，回路配置利用権及びプログラム等の著作物の対象となるものについては創作，</w:t>
      </w:r>
      <w:r w:rsidR="005B6332" w:rsidRPr="005B6332">
        <w:rPr>
          <w:rFonts w:hint="eastAsia"/>
        </w:rPr>
        <w:t>商標権の対象となるものについては選択，</w:t>
      </w:r>
      <w:r w:rsidRPr="00245069">
        <w:rPr>
          <w:rFonts w:hint="eastAsia"/>
        </w:rPr>
        <w:t>育成者権の対象となるものについては育成並びにノウハウの対象となるものについては案出をいう。</w:t>
      </w:r>
    </w:p>
    <w:p w14:paraId="249B3866" w14:textId="57B39559" w:rsidR="001B7B4F" w:rsidRDefault="001B7B4F" w:rsidP="006F54F9">
      <w:pPr>
        <w:wordWrap w:val="0"/>
        <w:overflowPunct w:val="0"/>
        <w:autoSpaceDE w:val="0"/>
        <w:autoSpaceDN w:val="0"/>
        <w:ind w:leftChars="100" w:left="420" w:hangingChars="100" w:hanging="210"/>
      </w:pPr>
      <w:r w:rsidRPr="00E300A1">
        <w:t>(</w:t>
      </w:r>
      <w:r w:rsidR="00245069">
        <w:rPr>
          <w:rFonts w:hint="eastAsia"/>
        </w:rPr>
        <w:t>5</w:t>
      </w:r>
      <w:r w:rsidRPr="00E300A1">
        <w:t>)</w:t>
      </w:r>
      <w:r w:rsidRPr="00E300A1">
        <w:rPr>
          <w:rFonts w:hint="eastAsia"/>
        </w:rPr>
        <w:t xml:space="preserve">　知的財産権の「実施」とは，特許法第</w:t>
      </w:r>
      <w:r w:rsidRPr="00E300A1">
        <w:t>2</w:t>
      </w:r>
      <w:r w:rsidRPr="00E300A1">
        <w:rPr>
          <w:rFonts w:hint="eastAsia"/>
        </w:rPr>
        <w:t>条第</w:t>
      </w:r>
      <w:r w:rsidRPr="00E300A1">
        <w:t>3</w:t>
      </w:r>
      <w:r w:rsidRPr="00E300A1">
        <w:rPr>
          <w:rFonts w:hint="eastAsia"/>
        </w:rPr>
        <w:t>項に定める行為，実用新案法第</w:t>
      </w:r>
      <w:r w:rsidRPr="00E300A1">
        <w:t>2</w:t>
      </w:r>
      <w:r w:rsidRPr="00E300A1">
        <w:rPr>
          <w:rFonts w:hint="eastAsia"/>
        </w:rPr>
        <w:t>条第</w:t>
      </w:r>
      <w:r w:rsidRPr="00E300A1">
        <w:t>3</w:t>
      </w:r>
      <w:r w:rsidRPr="00E300A1">
        <w:rPr>
          <w:rFonts w:hint="eastAsia"/>
        </w:rPr>
        <w:t>項に定める行為，意匠法第</w:t>
      </w:r>
      <w:r w:rsidRPr="00E300A1">
        <w:t>2</w:t>
      </w:r>
      <w:r w:rsidRPr="00E300A1">
        <w:rPr>
          <w:rFonts w:hint="eastAsia"/>
        </w:rPr>
        <w:t>条第</w:t>
      </w:r>
      <w:r w:rsidR="00042D7B">
        <w:rPr>
          <w:rFonts w:hint="eastAsia"/>
        </w:rPr>
        <w:t>2</w:t>
      </w:r>
      <w:r w:rsidRPr="00E300A1">
        <w:rPr>
          <w:rFonts w:hint="eastAsia"/>
        </w:rPr>
        <w:t>項に定める行為，商標法第</w:t>
      </w:r>
      <w:r w:rsidRPr="00E300A1">
        <w:t>2</w:t>
      </w:r>
      <w:r w:rsidRPr="00E300A1">
        <w:rPr>
          <w:rFonts w:hint="eastAsia"/>
        </w:rPr>
        <w:t>条第</w:t>
      </w:r>
      <w:r w:rsidRPr="00E300A1">
        <w:t>3</w:t>
      </w:r>
      <w:r w:rsidRPr="00E300A1">
        <w:rPr>
          <w:rFonts w:hint="eastAsia"/>
        </w:rPr>
        <w:t>項に定める行為，半導体集積回路の回路配置に関する法律第</w:t>
      </w:r>
      <w:r w:rsidRPr="00E300A1">
        <w:t>2</w:t>
      </w:r>
      <w:r w:rsidRPr="00E300A1">
        <w:rPr>
          <w:rFonts w:hint="eastAsia"/>
        </w:rPr>
        <w:t>条第</w:t>
      </w:r>
      <w:r w:rsidRPr="00E300A1">
        <w:t>3</w:t>
      </w:r>
      <w:r w:rsidRPr="00E300A1">
        <w:rPr>
          <w:rFonts w:hint="eastAsia"/>
        </w:rPr>
        <w:t>項に定める行為，種苗法第</w:t>
      </w:r>
      <w:r w:rsidRPr="00E300A1">
        <w:t>2</w:t>
      </w:r>
      <w:r w:rsidRPr="00E300A1">
        <w:rPr>
          <w:rFonts w:hint="eastAsia"/>
        </w:rPr>
        <w:t>条第5項に定める行為，著作権法第</w:t>
      </w:r>
      <w:r w:rsidRPr="00E300A1">
        <w:t>2</w:t>
      </w:r>
      <w:r w:rsidRPr="00E300A1">
        <w:rPr>
          <w:rFonts w:hint="eastAsia"/>
        </w:rPr>
        <w:t>条第1項</w:t>
      </w:r>
      <w:r w:rsidR="00B47DB5">
        <w:rPr>
          <w:rFonts w:hint="eastAsia"/>
        </w:rPr>
        <w:t>第10の二号，</w:t>
      </w:r>
      <w:r w:rsidR="00886548">
        <w:rPr>
          <w:rFonts w:hint="eastAsia"/>
        </w:rPr>
        <w:t>同項</w:t>
      </w:r>
      <w:r w:rsidR="00B47DB5">
        <w:rPr>
          <w:rFonts w:hint="eastAsia"/>
        </w:rPr>
        <w:t>の三号及び</w:t>
      </w:r>
      <w:r w:rsidRPr="00E300A1">
        <w:rPr>
          <w:rFonts w:hint="eastAsia"/>
        </w:rPr>
        <w:t>第</w:t>
      </w:r>
      <w:r w:rsidRPr="00E300A1">
        <w:t>15</w:t>
      </w:r>
      <w:r w:rsidRPr="00E300A1">
        <w:rPr>
          <w:rFonts w:hint="eastAsia"/>
        </w:rPr>
        <w:t>号</w:t>
      </w:r>
      <w:r w:rsidR="00B47DB5">
        <w:rPr>
          <w:rFonts w:hint="eastAsia"/>
        </w:rPr>
        <w:t>，</w:t>
      </w:r>
      <w:r w:rsidRPr="00E300A1">
        <w:rPr>
          <w:rFonts w:hint="eastAsia"/>
        </w:rPr>
        <w:t>及び同項第</w:t>
      </w:r>
      <w:r w:rsidRPr="00E300A1">
        <w:t>19</w:t>
      </w:r>
      <w:r w:rsidRPr="00E300A1">
        <w:rPr>
          <w:rFonts w:hint="eastAsia"/>
        </w:rPr>
        <w:t>号</w:t>
      </w:r>
      <w:r w:rsidRPr="00E300A1">
        <w:rPr>
          <w:rFonts w:hint="eastAsia"/>
        </w:rPr>
        <w:lastRenderedPageBreak/>
        <w:t>に定める行為</w:t>
      </w:r>
      <w:r w:rsidR="0058262F">
        <w:rPr>
          <w:rFonts w:hint="eastAsia"/>
        </w:rPr>
        <w:t>，</w:t>
      </w:r>
      <w:r w:rsidR="0058262F" w:rsidRPr="0058262F">
        <w:rPr>
          <w:rFonts w:hint="eastAsia"/>
        </w:rPr>
        <w:t>著作権法に定めるプログラム等の利用（著作権法第21条</w:t>
      </w:r>
      <w:r w:rsidR="00B260C7">
        <w:rPr>
          <w:rFonts w:hint="eastAsia"/>
        </w:rPr>
        <w:t>，</w:t>
      </w:r>
      <w:r w:rsidR="0058262F" w:rsidRPr="0058262F">
        <w:rPr>
          <w:rFonts w:hint="eastAsia"/>
        </w:rPr>
        <w:t>第23条及び第26条から第28条を含む。）に定める行為</w:t>
      </w:r>
      <w:r w:rsidR="00B47DB5">
        <w:rPr>
          <w:rFonts w:hint="eastAsia"/>
        </w:rPr>
        <w:t>，</w:t>
      </w:r>
      <w:r w:rsidRPr="00E300A1">
        <w:rPr>
          <w:rFonts w:hint="eastAsia"/>
        </w:rPr>
        <w:t>並びにノウハウの使用をいう。</w:t>
      </w:r>
    </w:p>
    <w:p w14:paraId="71CF5846" w14:textId="11BC56CA" w:rsidR="00762BD2" w:rsidRDefault="00762BD2" w:rsidP="00762BD2">
      <w:pPr>
        <w:wordWrap w:val="0"/>
        <w:overflowPunct w:val="0"/>
        <w:autoSpaceDE w:val="0"/>
        <w:autoSpaceDN w:val="0"/>
        <w:ind w:leftChars="100" w:left="420" w:hangingChars="100" w:hanging="210"/>
      </w:pPr>
      <w:r>
        <w:rPr>
          <w:rFonts w:hint="eastAsia"/>
        </w:rPr>
        <w:t>(</w:t>
      </w:r>
      <w:r w:rsidR="00245069">
        <w:rPr>
          <w:rFonts w:hint="eastAsia"/>
        </w:rPr>
        <w:t>6</w:t>
      </w:r>
      <w:r>
        <w:rPr>
          <w:rFonts w:hint="eastAsia"/>
        </w:rPr>
        <w:t>)　「通常実施権等」とは</w:t>
      </w:r>
      <w:r w:rsidR="00C6461F">
        <w:rPr>
          <w:rFonts w:hint="eastAsia"/>
        </w:rPr>
        <w:t>，</w:t>
      </w:r>
      <w:r>
        <w:rPr>
          <w:rFonts w:hint="eastAsia"/>
        </w:rPr>
        <w:t>次に掲げるものをいう。なお</w:t>
      </w:r>
      <w:r w:rsidR="00C6461F">
        <w:rPr>
          <w:rFonts w:hint="eastAsia"/>
        </w:rPr>
        <w:t>，</w:t>
      </w:r>
      <w:r>
        <w:rPr>
          <w:rFonts w:hint="eastAsia"/>
        </w:rPr>
        <w:t>必要と認めるときは甲乙協議の上</w:t>
      </w:r>
      <w:r w:rsidR="00C6461F">
        <w:rPr>
          <w:rFonts w:hint="eastAsia"/>
        </w:rPr>
        <w:t>，</w:t>
      </w:r>
      <w:r>
        <w:rPr>
          <w:rFonts w:hint="eastAsia"/>
        </w:rPr>
        <w:t>再実施</w:t>
      </w:r>
      <w:r w:rsidR="007751F9">
        <w:rPr>
          <w:rFonts w:hint="eastAsia"/>
        </w:rPr>
        <w:t>許諾</w:t>
      </w:r>
      <w:r>
        <w:rPr>
          <w:rFonts w:hint="eastAsia"/>
        </w:rPr>
        <w:t>権付の権利とすることができる。</w:t>
      </w:r>
    </w:p>
    <w:p w14:paraId="186ACF84" w14:textId="33643F3E" w:rsidR="007751F9" w:rsidRDefault="00762BD2" w:rsidP="00AB5E61">
      <w:pPr>
        <w:wordWrap w:val="0"/>
        <w:overflowPunct w:val="0"/>
        <w:autoSpaceDE w:val="0"/>
        <w:autoSpaceDN w:val="0"/>
        <w:ind w:leftChars="200" w:left="630" w:hangingChars="100" w:hanging="210"/>
      </w:pPr>
      <w:r>
        <w:rPr>
          <w:rFonts w:hint="eastAsia"/>
        </w:rPr>
        <w:t>イ　特許法に規定する通常実施権及び仮通常実施権</w:t>
      </w:r>
      <w:r w:rsidR="00C6461F">
        <w:rPr>
          <w:rFonts w:hint="eastAsia"/>
        </w:rPr>
        <w:t>，</w:t>
      </w:r>
      <w:r>
        <w:rPr>
          <w:rFonts w:hint="eastAsia"/>
        </w:rPr>
        <w:t>実用新案法に規定する通常実施権及び仮通常実施権</w:t>
      </w:r>
      <w:r w:rsidR="00C6461F">
        <w:rPr>
          <w:rFonts w:hint="eastAsia"/>
        </w:rPr>
        <w:t>，</w:t>
      </w:r>
      <w:r>
        <w:rPr>
          <w:rFonts w:hint="eastAsia"/>
        </w:rPr>
        <w:t>意匠法に規定する通常実施権及び仮通常実施権</w:t>
      </w:r>
      <w:r w:rsidR="00C6461F">
        <w:rPr>
          <w:rFonts w:hint="eastAsia"/>
        </w:rPr>
        <w:t>，</w:t>
      </w:r>
      <w:r>
        <w:rPr>
          <w:rFonts w:hint="eastAsia"/>
        </w:rPr>
        <w:t>商標法に規定する通常使用権</w:t>
      </w:r>
    </w:p>
    <w:p w14:paraId="6FF8F1A9" w14:textId="77777777" w:rsidR="007751F9" w:rsidRDefault="007751F9" w:rsidP="00AB5E61">
      <w:pPr>
        <w:wordWrap w:val="0"/>
        <w:overflowPunct w:val="0"/>
        <w:autoSpaceDE w:val="0"/>
        <w:autoSpaceDN w:val="0"/>
        <w:ind w:leftChars="200" w:left="630" w:hangingChars="100" w:hanging="210"/>
      </w:pPr>
      <w:r>
        <w:rPr>
          <w:rFonts w:hint="eastAsia"/>
        </w:rPr>
        <w:t xml:space="preserve">ロ　</w:t>
      </w:r>
      <w:r w:rsidR="00762BD2">
        <w:rPr>
          <w:rFonts w:hint="eastAsia"/>
        </w:rPr>
        <w:t>半導体集積回路の回路配置に関する法律に規定する通常利用権</w:t>
      </w:r>
    </w:p>
    <w:p w14:paraId="1D354177" w14:textId="14D0D956" w:rsidR="007751F9" w:rsidRDefault="007751F9" w:rsidP="007751F9">
      <w:pPr>
        <w:wordWrap w:val="0"/>
        <w:overflowPunct w:val="0"/>
        <w:autoSpaceDE w:val="0"/>
        <w:autoSpaceDN w:val="0"/>
        <w:ind w:leftChars="200" w:left="630" w:hangingChars="100" w:hanging="210"/>
      </w:pPr>
      <w:r>
        <w:rPr>
          <w:rFonts w:hint="eastAsia"/>
        </w:rPr>
        <w:t xml:space="preserve">ハ　</w:t>
      </w:r>
      <w:r w:rsidR="00762BD2">
        <w:rPr>
          <w:rFonts w:hint="eastAsia"/>
        </w:rPr>
        <w:t>種苗法に規定する通常利用権</w:t>
      </w:r>
    </w:p>
    <w:p w14:paraId="107074B0" w14:textId="2062DABC" w:rsidR="007751F9" w:rsidRDefault="007751F9" w:rsidP="007751F9">
      <w:pPr>
        <w:wordWrap w:val="0"/>
        <w:overflowPunct w:val="0"/>
        <w:autoSpaceDE w:val="0"/>
        <w:autoSpaceDN w:val="0"/>
        <w:ind w:leftChars="200" w:left="630" w:hangingChars="100" w:hanging="210"/>
      </w:pPr>
      <w:r>
        <w:rPr>
          <w:rFonts w:hint="eastAsia"/>
        </w:rPr>
        <w:t>二　本</w:t>
      </w:r>
      <w:r w:rsidR="00762BD2">
        <w:rPr>
          <w:rFonts w:hint="eastAsia"/>
        </w:rPr>
        <w:t>項第</w:t>
      </w:r>
      <w:r w:rsidR="00E35E86">
        <w:rPr>
          <w:rFonts w:hint="eastAsia"/>
        </w:rPr>
        <w:t>3</w:t>
      </w:r>
      <w:r w:rsidR="00762BD2">
        <w:rPr>
          <w:rFonts w:hint="eastAsia"/>
        </w:rPr>
        <w:t>号ロに規定する権利の対象となるものについて実施する権利</w:t>
      </w:r>
    </w:p>
    <w:p w14:paraId="3E474E51" w14:textId="77777777" w:rsidR="007751F9" w:rsidRDefault="007751F9" w:rsidP="007751F9">
      <w:pPr>
        <w:wordWrap w:val="0"/>
        <w:overflowPunct w:val="0"/>
        <w:autoSpaceDE w:val="0"/>
        <w:autoSpaceDN w:val="0"/>
        <w:ind w:leftChars="200" w:left="630" w:hangingChars="100" w:hanging="210"/>
      </w:pPr>
      <w:r>
        <w:rPr>
          <w:rFonts w:hint="eastAsia"/>
        </w:rPr>
        <w:t xml:space="preserve">ホ　</w:t>
      </w:r>
      <w:r w:rsidR="00762BD2">
        <w:rPr>
          <w:rFonts w:hint="eastAsia"/>
        </w:rPr>
        <w:t>プログラム著作物等に係る著作権について許諾された非独占的な利用権</w:t>
      </w:r>
    </w:p>
    <w:p w14:paraId="5B7A26B6" w14:textId="2140FC1F" w:rsidR="007751F9" w:rsidRDefault="007751F9" w:rsidP="007751F9">
      <w:pPr>
        <w:wordWrap w:val="0"/>
        <w:overflowPunct w:val="0"/>
        <w:autoSpaceDE w:val="0"/>
        <w:autoSpaceDN w:val="0"/>
        <w:ind w:leftChars="200" w:left="630" w:hangingChars="100" w:hanging="210"/>
      </w:pPr>
      <w:r>
        <w:rPr>
          <w:rFonts w:hint="eastAsia"/>
        </w:rPr>
        <w:t xml:space="preserve">へ　</w:t>
      </w:r>
      <w:r w:rsidR="00762BD2">
        <w:rPr>
          <w:rFonts w:hint="eastAsia"/>
        </w:rPr>
        <w:t>ノウハウの実施</w:t>
      </w:r>
      <w:r w:rsidR="00C6461F">
        <w:rPr>
          <w:rFonts w:hint="eastAsia"/>
        </w:rPr>
        <w:t>，</w:t>
      </w:r>
      <w:r w:rsidR="00762BD2">
        <w:rPr>
          <w:rFonts w:hint="eastAsia"/>
        </w:rPr>
        <w:t>利用について許諾された非独占的な権利</w:t>
      </w:r>
    </w:p>
    <w:p w14:paraId="3A7A709D" w14:textId="1A6E34A4" w:rsidR="00762BD2" w:rsidRDefault="007751F9" w:rsidP="007751F9">
      <w:pPr>
        <w:wordWrap w:val="0"/>
        <w:overflowPunct w:val="0"/>
        <w:autoSpaceDE w:val="0"/>
        <w:autoSpaceDN w:val="0"/>
        <w:ind w:leftChars="200" w:left="630" w:hangingChars="100" w:hanging="210"/>
      </w:pPr>
      <w:r>
        <w:rPr>
          <w:rFonts w:hint="eastAsia"/>
        </w:rPr>
        <w:t xml:space="preserve">ト　</w:t>
      </w:r>
      <w:r w:rsidR="00762BD2">
        <w:rPr>
          <w:rFonts w:hint="eastAsia"/>
        </w:rPr>
        <w:t>成果有体物の利用について許諾された非独占的な使用権</w:t>
      </w:r>
    </w:p>
    <w:p w14:paraId="063F0231" w14:textId="5514F1D9" w:rsidR="00762BD2" w:rsidRDefault="007751F9" w:rsidP="00AB5E61">
      <w:pPr>
        <w:wordWrap w:val="0"/>
        <w:overflowPunct w:val="0"/>
        <w:autoSpaceDE w:val="0"/>
        <w:autoSpaceDN w:val="0"/>
        <w:ind w:leftChars="200" w:left="420"/>
      </w:pPr>
      <w:r>
        <w:rPr>
          <w:rFonts w:hint="eastAsia"/>
        </w:rPr>
        <w:t>チ</w:t>
      </w:r>
      <w:r w:rsidR="00762BD2">
        <w:rPr>
          <w:rFonts w:hint="eastAsia"/>
        </w:rPr>
        <w:t xml:space="preserve">　外国における前号に規定する各権利に相当する権利</w:t>
      </w:r>
    </w:p>
    <w:p w14:paraId="6BBA7693" w14:textId="611A09C2" w:rsidR="009C0D42" w:rsidRDefault="009C0D42" w:rsidP="00245069">
      <w:pPr>
        <w:wordWrap w:val="0"/>
        <w:overflowPunct w:val="0"/>
        <w:autoSpaceDE w:val="0"/>
        <w:autoSpaceDN w:val="0"/>
        <w:ind w:leftChars="136" w:left="425" w:hangingChars="66" w:hanging="139"/>
      </w:pPr>
      <w:r w:rsidRPr="00D7681C">
        <w:rPr>
          <w:rFonts w:hint="eastAsia"/>
        </w:rPr>
        <w:t>(</w:t>
      </w:r>
      <w:r w:rsidR="00245069" w:rsidRPr="00D7681C">
        <w:rPr>
          <w:rFonts w:hint="eastAsia"/>
        </w:rPr>
        <w:t>7</w:t>
      </w:r>
      <w:r w:rsidRPr="00D7681C">
        <w:rPr>
          <w:rFonts w:hint="eastAsia"/>
        </w:rPr>
        <w:t>)　「独占的</w:t>
      </w:r>
      <w:r w:rsidR="001724C8">
        <w:rPr>
          <w:rFonts w:hint="eastAsia"/>
        </w:rPr>
        <w:t>通常</w:t>
      </w:r>
      <w:r w:rsidRPr="00D7681C">
        <w:rPr>
          <w:rFonts w:hint="eastAsia"/>
        </w:rPr>
        <w:t>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6C7E842E" w14:textId="2D691DA8" w:rsidR="007751F9" w:rsidRDefault="007751F9" w:rsidP="007751F9">
      <w:pPr>
        <w:wordWrap w:val="0"/>
        <w:overflowPunct w:val="0"/>
        <w:autoSpaceDE w:val="0"/>
        <w:autoSpaceDN w:val="0"/>
        <w:ind w:leftChars="136" w:left="425" w:hangingChars="66" w:hanging="139"/>
      </w:pPr>
      <w:r>
        <w:rPr>
          <w:rFonts w:hint="eastAsia"/>
        </w:rPr>
        <w:t>(</w:t>
      </w:r>
      <w:r>
        <w:t>8)</w:t>
      </w:r>
      <w:r>
        <w:rPr>
          <w:rFonts w:hint="eastAsia"/>
        </w:rPr>
        <w:t xml:space="preserve">　「専用実施権等」とは，次に掲げるものをいう。</w:t>
      </w:r>
    </w:p>
    <w:p w14:paraId="4CA1C7E7" w14:textId="77777777" w:rsidR="007751F9" w:rsidRDefault="007751F9" w:rsidP="00D64629">
      <w:pPr>
        <w:wordWrap w:val="0"/>
        <w:overflowPunct w:val="0"/>
        <w:autoSpaceDE w:val="0"/>
        <w:autoSpaceDN w:val="0"/>
        <w:ind w:leftChars="203" w:left="565" w:hangingChars="66" w:hanging="139"/>
      </w:pPr>
      <w:r>
        <w:rPr>
          <w:rFonts w:hint="eastAsia"/>
        </w:rPr>
        <w:t>イ　特許法に規定する専用実施権及び仮専用実施権，実用新案法に規定する専用実施権，意匠法に規定する専用実施権，商標法に規定する専用使用権，半導体集積回路の回路配置に関する法律に規定する専用利用権，種苗法に規定する専用利用権</w:t>
      </w:r>
    </w:p>
    <w:p w14:paraId="494B9BF0" w14:textId="028567AB" w:rsidR="007751F9" w:rsidRDefault="007751F9" w:rsidP="00D64629">
      <w:pPr>
        <w:wordWrap w:val="0"/>
        <w:overflowPunct w:val="0"/>
        <w:autoSpaceDE w:val="0"/>
        <w:autoSpaceDN w:val="0"/>
        <w:ind w:leftChars="203" w:left="565" w:hangingChars="66" w:hanging="139"/>
      </w:pPr>
      <w:r>
        <w:rPr>
          <w:rFonts w:hint="eastAsia"/>
        </w:rPr>
        <w:t>ロ  外国における本号イ号に規定する各権利に相当する権利</w:t>
      </w:r>
    </w:p>
    <w:p w14:paraId="52E6CB2F" w14:textId="0E01263C" w:rsidR="007751F9" w:rsidRPr="007751F9" w:rsidRDefault="007751F9" w:rsidP="004E6CDE">
      <w:pPr>
        <w:wordWrap w:val="0"/>
        <w:overflowPunct w:val="0"/>
        <w:autoSpaceDE w:val="0"/>
        <w:autoSpaceDN w:val="0"/>
        <w:ind w:leftChars="100" w:left="420" w:hangingChars="100" w:hanging="210"/>
      </w:pPr>
      <w:r>
        <w:rPr>
          <w:rFonts w:hint="eastAsia"/>
        </w:rPr>
        <w:t>(</w:t>
      </w:r>
      <w:r>
        <w:t>9)</w:t>
      </w:r>
      <w:r>
        <w:rPr>
          <w:rFonts w:hint="eastAsia"/>
        </w:rPr>
        <w:t xml:space="preserve">　「乙の指定する者」とは，乙と会社法（平成</w:t>
      </w:r>
      <w:r w:rsidR="00D64629">
        <w:rPr>
          <w:rFonts w:hint="eastAsia"/>
        </w:rPr>
        <w:t>1</w:t>
      </w:r>
      <w:r w:rsidR="00D64629">
        <w:t>7</w:t>
      </w:r>
      <w:r>
        <w:rPr>
          <w:rFonts w:hint="eastAsia"/>
        </w:rPr>
        <w:t>年法律第</w:t>
      </w:r>
      <w:r w:rsidR="00D64629">
        <w:rPr>
          <w:rFonts w:hint="eastAsia"/>
        </w:rPr>
        <w:t>8</w:t>
      </w:r>
      <w:r w:rsidR="00D64629">
        <w:t>6</w:t>
      </w:r>
      <w:r>
        <w:rPr>
          <w:rFonts w:hint="eastAsia"/>
        </w:rPr>
        <w:t>号）上の親会社又は子会社の関係にある会社又は乙自らの事業のために製造を委託する者等を指し，</w:t>
      </w:r>
      <w:r w:rsidRPr="00854E99">
        <w:rPr>
          <w:rFonts w:hint="eastAsia"/>
        </w:rPr>
        <w:t>甲乙協議の上、共同出願契約又は実施契約等にて定める者</w:t>
      </w:r>
      <w:r>
        <w:rPr>
          <w:rFonts w:hint="eastAsia"/>
        </w:rPr>
        <w:t>をいう。</w:t>
      </w:r>
    </w:p>
    <w:p w14:paraId="1CCA283C" w14:textId="2A4E7CC8" w:rsidR="001B6A1B" w:rsidRPr="00D7681C" w:rsidRDefault="00765549" w:rsidP="001B6A1B">
      <w:pPr>
        <w:wordWrap w:val="0"/>
        <w:overflowPunct w:val="0"/>
        <w:autoSpaceDE w:val="0"/>
        <w:autoSpaceDN w:val="0"/>
        <w:ind w:leftChars="100" w:left="420" w:hangingChars="100" w:hanging="210"/>
      </w:pPr>
      <w:r w:rsidRPr="00D7681C" w:rsidDel="00765549">
        <w:rPr>
          <w:rFonts w:hint="eastAsia"/>
        </w:rPr>
        <w:t xml:space="preserve"> </w:t>
      </w:r>
      <w:r w:rsidR="008259F7" w:rsidRPr="00D7681C">
        <w:rPr>
          <w:rFonts w:hint="eastAsia"/>
        </w:rPr>
        <w:t>2</w:t>
      </w:r>
      <w:r w:rsidR="001B6A1B" w:rsidRPr="00D7681C">
        <w:rPr>
          <w:rFonts w:hint="eastAsia"/>
        </w:rPr>
        <w:t xml:space="preserve">　</w:t>
      </w:r>
      <w:bookmarkStart w:id="0" w:name="_Hlk97535761"/>
      <w:r w:rsidR="00DD11E5" w:rsidRPr="00D7681C">
        <w:rPr>
          <w:rFonts w:hint="eastAsia"/>
        </w:rPr>
        <w:t>本</w:t>
      </w:r>
      <w:r w:rsidR="0018013E" w:rsidRPr="00D7681C">
        <w:rPr>
          <w:rFonts w:hint="eastAsia"/>
        </w:rPr>
        <w:t>共同研究講座の構成員は次に定義するものとする。</w:t>
      </w:r>
      <w:bookmarkEnd w:id="0"/>
    </w:p>
    <w:p w14:paraId="12765141" w14:textId="10B0B2D8" w:rsidR="001B6A1B" w:rsidRPr="00D7681C" w:rsidRDefault="001B6A1B" w:rsidP="001B6A1B">
      <w:pPr>
        <w:wordWrap w:val="0"/>
        <w:overflowPunct w:val="0"/>
        <w:autoSpaceDE w:val="0"/>
        <w:autoSpaceDN w:val="0"/>
        <w:ind w:leftChars="100" w:left="420" w:hangingChars="100" w:hanging="210"/>
      </w:pPr>
      <w:r w:rsidRPr="00D7681C">
        <w:rPr>
          <w:rFonts w:hint="eastAsia"/>
        </w:rPr>
        <w:t xml:space="preserve"> (1)共同研究講座等教員</w:t>
      </w:r>
      <w:r w:rsidR="000719F2">
        <w:rPr>
          <w:rFonts w:hint="eastAsia"/>
        </w:rPr>
        <w:t>等</w:t>
      </w:r>
    </w:p>
    <w:p w14:paraId="6017DAB7" w14:textId="29E23129" w:rsidR="001B6A1B" w:rsidRPr="00D7681C" w:rsidRDefault="001B6A1B" w:rsidP="001B6A1B">
      <w:pPr>
        <w:wordWrap w:val="0"/>
        <w:overflowPunct w:val="0"/>
        <w:autoSpaceDE w:val="0"/>
        <w:autoSpaceDN w:val="0"/>
        <w:ind w:leftChars="100" w:left="420" w:hangingChars="100" w:hanging="210"/>
      </w:pPr>
      <w:r w:rsidRPr="00D7681C">
        <w:rPr>
          <w:rFonts w:hint="eastAsia"/>
        </w:rPr>
        <w:t xml:space="preserve">　　共同研究講座等教員</w:t>
      </w:r>
      <w:r w:rsidR="000719F2">
        <w:rPr>
          <w:rFonts w:hint="eastAsia"/>
        </w:rPr>
        <w:t>等</w:t>
      </w:r>
      <w:r w:rsidRPr="00D7681C">
        <w:rPr>
          <w:rFonts w:hint="eastAsia"/>
        </w:rPr>
        <w:t>は，以下の者のことをいう。</w:t>
      </w:r>
    </w:p>
    <w:p w14:paraId="0E2E8FDA" w14:textId="106230C8" w:rsidR="001B6A1B" w:rsidRPr="00D7681C" w:rsidRDefault="001B6A1B" w:rsidP="009F1859">
      <w:pPr>
        <w:wordWrap w:val="0"/>
        <w:overflowPunct w:val="0"/>
        <w:autoSpaceDE w:val="0"/>
        <w:autoSpaceDN w:val="0"/>
        <w:ind w:leftChars="305" w:left="850" w:hangingChars="100" w:hanging="210"/>
      </w:pPr>
      <w:r w:rsidRPr="00D7681C">
        <w:rPr>
          <w:rFonts w:hint="eastAsia"/>
        </w:rPr>
        <w:t>①甲が有期で雇用する</w:t>
      </w:r>
      <w:r w:rsidR="0067515F" w:rsidRPr="00D7681C">
        <w:rPr>
          <w:rFonts w:hint="eastAsia"/>
        </w:rPr>
        <w:t>本</w:t>
      </w:r>
      <w:r w:rsidRPr="00D7681C">
        <w:rPr>
          <w:rFonts w:hint="eastAsia"/>
        </w:rPr>
        <w:t>共同研究講座に所属する専任教員</w:t>
      </w:r>
      <w:r w:rsidR="00F314F0">
        <w:rPr>
          <w:rFonts w:hint="eastAsia"/>
        </w:rPr>
        <w:t>等</w:t>
      </w:r>
      <w:r w:rsidRPr="00D7681C">
        <w:rPr>
          <w:rFonts w:hint="eastAsia"/>
        </w:rPr>
        <w:t>であって,</w:t>
      </w:r>
      <w:r w:rsidR="000719F2">
        <w:rPr>
          <w:rFonts w:hint="eastAsia"/>
        </w:rPr>
        <w:t>共同研究講座</w:t>
      </w:r>
      <w:r w:rsidRPr="00D7681C">
        <w:rPr>
          <w:rFonts w:hint="eastAsia"/>
        </w:rPr>
        <w:t>教授，</w:t>
      </w:r>
      <w:r w:rsidR="000719F2">
        <w:rPr>
          <w:rFonts w:hint="eastAsia"/>
        </w:rPr>
        <w:t>共同研究講座</w:t>
      </w:r>
      <w:r w:rsidRPr="00D7681C">
        <w:rPr>
          <w:rFonts w:hint="eastAsia"/>
        </w:rPr>
        <w:t>准教授，</w:t>
      </w:r>
      <w:r w:rsidR="000719F2">
        <w:rPr>
          <w:rFonts w:hint="eastAsia"/>
        </w:rPr>
        <w:t>共同研究講座講師，共同研究講座</w:t>
      </w:r>
      <w:r w:rsidRPr="00D7681C">
        <w:rPr>
          <w:rFonts w:hint="eastAsia"/>
        </w:rPr>
        <w:t>助教</w:t>
      </w:r>
      <w:r w:rsidR="000719F2">
        <w:rPr>
          <w:rFonts w:hint="eastAsia"/>
        </w:rPr>
        <w:t>，上席特任学術研究員，主幹特任学術研究員，主任特任学術研究員及び特任学術研究員</w:t>
      </w:r>
      <w:r w:rsidRPr="00D7681C">
        <w:rPr>
          <w:rFonts w:hint="eastAsia"/>
        </w:rPr>
        <w:t>の者をいい，甲又は乙が指名し，本共同研究講座が帰属する甲部局等において，教授会の承認を受けた者とする。雇用，任免，給与及び勤務等の処遇は，広島大学教育研究契約職員の任免・給与及び労働時間・休日・休暇に関する規則（平成20年4月28日規則第67号）に準拠して行う。乙の従業員であって，乙との雇用契約が継続中であり，且つ休業，在籍出向等により，甲が，有期で雇用する</w:t>
      </w:r>
      <w:r w:rsidR="0067515F" w:rsidRPr="00D7681C">
        <w:rPr>
          <w:rFonts w:hint="eastAsia"/>
        </w:rPr>
        <w:t>本</w:t>
      </w:r>
      <w:r w:rsidRPr="00D7681C">
        <w:rPr>
          <w:rFonts w:hint="eastAsia"/>
        </w:rPr>
        <w:t>共同研究講座に所属する専任教員</w:t>
      </w:r>
      <w:r w:rsidR="000719F2">
        <w:rPr>
          <w:rFonts w:hint="eastAsia"/>
        </w:rPr>
        <w:t>等</w:t>
      </w:r>
      <w:r w:rsidRPr="00D7681C">
        <w:rPr>
          <w:rFonts w:hint="eastAsia"/>
        </w:rPr>
        <w:t>を含む。（以下「1号①教員</w:t>
      </w:r>
      <w:r w:rsidR="000719F2">
        <w:rPr>
          <w:rFonts w:hint="eastAsia"/>
        </w:rPr>
        <w:t>等</w:t>
      </w:r>
      <w:r w:rsidRPr="00D7681C">
        <w:rPr>
          <w:rFonts w:hint="eastAsia"/>
        </w:rPr>
        <w:t>」という。）</w:t>
      </w:r>
    </w:p>
    <w:p w14:paraId="2B514ADB" w14:textId="2B53D1B9" w:rsidR="001B6A1B" w:rsidRPr="00D7681C" w:rsidRDefault="001B6A1B" w:rsidP="009E5C43">
      <w:pPr>
        <w:wordWrap w:val="0"/>
        <w:overflowPunct w:val="0"/>
        <w:autoSpaceDE w:val="0"/>
        <w:autoSpaceDN w:val="0"/>
        <w:ind w:leftChars="305" w:left="850" w:hangingChars="100" w:hanging="210"/>
      </w:pPr>
      <w:r w:rsidRPr="00D7681C">
        <w:rPr>
          <w:rFonts w:hint="eastAsia"/>
        </w:rPr>
        <w:t>②甲の専任教員であって, 共同研究講座等教員</w:t>
      </w:r>
      <w:r w:rsidR="000719F2">
        <w:rPr>
          <w:rFonts w:hint="eastAsia"/>
        </w:rPr>
        <w:t>等</w:t>
      </w:r>
      <w:r w:rsidRPr="00D7681C">
        <w:rPr>
          <w:rFonts w:hint="eastAsia"/>
        </w:rPr>
        <w:t>を兼務する者をいい，甲が指名し乙が同意し，本共同研究講座が帰属する甲部局等において，教授会の承認を受けた</w:t>
      </w:r>
      <w:r w:rsidRPr="00D7681C">
        <w:rPr>
          <w:rFonts w:hint="eastAsia"/>
        </w:rPr>
        <w:lastRenderedPageBreak/>
        <w:t>者とする。（以下「1号②教員」という。）</w:t>
      </w:r>
    </w:p>
    <w:p w14:paraId="68B170EC" w14:textId="77777777" w:rsidR="001B6A1B" w:rsidRPr="00D7681C" w:rsidRDefault="001B6A1B" w:rsidP="001B6A1B">
      <w:pPr>
        <w:wordWrap w:val="0"/>
        <w:overflowPunct w:val="0"/>
        <w:autoSpaceDE w:val="0"/>
        <w:autoSpaceDN w:val="0"/>
        <w:ind w:leftChars="100" w:left="420" w:hangingChars="100" w:hanging="210"/>
      </w:pPr>
      <w:r w:rsidRPr="00D7681C">
        <w:rPr>
          <w:rFonts w:hint="eastAsia"/>
        </w:rPr>
        <w:t>(2)共同研究講座等</w:t>
      </w:r>
      <w:r w:rsidR="00DA3BFB" w:rsidRPr="00D7681C">
        <w:rPr>
          <w:rFonts w:hint="eastAsia"/>
        </w:rPr>
        <w:t>甲</w:t>
      </w:r>
      <w:r w:rsidRPr="00D7681C">
        <w:rPr>
          <w:rFonts w:hint="eastAsia"/>
        </w:rPr>
        <w:t>研究員</w:t>
      </w:r>
    </w:p>
    <w:p w14:paraId="7A4604DE" w14:textId="0C9B50D1" w:rsidR="001B6A1B" w:rsidRPr="00D7681C" w:rsidRDefault="001B6A1B" w:rsidP="009E5C43">
      <w:pPr>
        <w:wordWrap w:val="0"/>
        <w:overflowPunct w:val="0"/>
        <w:autoSpaceDE w:val="0"/>
        <w:autoSpaceDN w:val="0"/>
        <w:ind w:leftChars="200" w:left="420" w:firstLineChars="70" w:firstLine="147"/>
      </w:pPr>
      <w:r w:rsidRPr="00D7681C">
        <w:rPr>
          <w:rFonts w:hint="eastAsia"/>
        </w:rPr>
        <w:t>甲が有期で雇用する</w:t>
      </w:r>
      <w:r w:rsidR="0067515F" w:rsidRPr="00D7681C">
        <w:rPr>
          <w:rFonts w:hint="eastAsia"/>
        </w:rPr>
        <w:t>本</w:t>
      </w:r>
      <w:r w:rsidRPr="00D7681C">
        <w:rPr>
          <w:rFonts w:hint="eastAsia"/>
        </w:rPr>
        <w:t>共同研究講座に所属する研究</w:t>
      </w:r>
      <w:r w:rsidR="005D2EF6" w:rsidRPr="00D7681C">
        <w:rPr>
          <w:rFonts w:hint="eastAsia"/>
        </w:rPr>
        <w:t>員</w:t>
      </w:r>
      <w:r w:rsidRPr="00D7681C">
        <w:rPr>
          <w:rFonts w:hint="eastAsia"/>
        </w:rPr>
        <w:t>であって，甲が指名し乙が同意した者のことをいい，共同研究講座等教員</w:t>
      </w:r>
      <w:r w:rsidR="000719F2">
        <w:rPr>
          <w:rFonts w:hint="eastAsia"/>
        </w:rPr>
        <w:t>等</w:t>
      </w:r>
      <w:r w:rsidRPr="00D7681C">
        <w:rPr>
          <w:rFonts w:hint="eastAsia"/>
        </w:rPr>
        <w:t xml:space="preserve">の指示に従い研究を行う。共同研究講座等研究員には博士号を有するPost-Doctoral Research Fellowを含む。　　</w:t>
      </w:r>
    </w:p>
    <w:p w14:paraId="6B35B181" w14:textId="77777777" w:rsidR="00DA3BFB" w:rsidRPr="00D7681C" w:rsidRDefault="00DA3BFB" w:rsidP="00DA3BFB">
      <w:pPr>
        <w:wordWrap w:val="0"/>
        <w:overflowPunct w:val="0"/>
        <w:autoSpaceDE w:val="0"/>
        <w:autoSpaceDN w:val="0"/>
        <w:ind w:leftChars="100" w:left="420" w:hangingChars="100" w:hanging="210"/>
      </w:pPr>
      <w:r w:rsidRPr="00D7681C">
        <w:rPr>
          <w:rFonts w:hint="eastAsia"/>
        </w:rPr>
        <w:t>(3)共同研究講座等乙研究員</w:t>
      </w:r>
    </w:p>
    <w:p w14:paraId="05E7A19F" w14:textId="17940336" w:rsidR="009E590A" w:rsidRPr="00D7681C" w:rsidRDefault="00DA3BFB" w:rsidP="001B6A1B">
      <w:pPr>
        <w:wordWrap w:val="0"/>
        <w:overflowPunct w:val="0"/>
        <w:autoSpaceDE w:val="0"/>
        <w:autoSpaceDN w:val="0"/>
        <w:ind w:leftChars="100" w:left="420" w:hangingChars="100" w:hanging="210"/>
      </w:pPr>
      <w:r w:rsidRPr="00D7681C">
        <w:rPr>
          <w:rFonts w:hint="eastAsia"/>
        </w:rPr>
        <w:t xml:space="preserve">　　乙が雇用する研究者であって，</w:t>
      </w:r>
      <w:r w:rsidR="002C7B26" w:rsidRPr="00D7681C">
        <w:rPr>
          <w:rFonts w:hint="eastAsia"/>
        </w:rPr>
        <w:t>本条</w:t>
      </w:r>
      <w:r w:rsidR="005B5E4D" w:rsidRPr="00D7681C">
        <w:rPr>
          <w:rFonts w:hint="eastAsia"/>
        </w:rPr>
        <w:t>第</w:t>
      </w:r>
      <w:r w:rsidR="002C7B26" w:rsidRPr="00D7681C">
        <w:rPr>
          <w:rFonts w:hint="eastAsia"/>
        </w:rPr>
        <w:t>2項</w:t>
      </w:r>
      <w:r w:rsidR="005B5E4D" w:rsidRPr="00D7681C">
        <w:rPr>
          <w:rFonts w:hint="eastAsia"/>
        </w:rPr>
        <w:t>第1号</w:t>
      </w:r>
      <w:r w:rsidR="002C7B26" w:rsidRPr="00D7681C">
        <w:rPr>
          <w:rFonts w:hint="eastAsia"/>
        </w:rPr>
        <w:t>，</w:t>
      </w:r>
      <w:r w:rsidR="00193EF5" w:rsidRPr="00D7681C">
        <w:rPr>
          <w:rFonts w:hint="eastAsia"/>
        </w:rPr>
        <w:t>同項第2号</w:t>
      </w:r>
      <w:r w:rsidR="002C7B26" w:rsidRPr="00D7681C">
        <w:rPr>
          <w:rFonts w:hint="eastAsia"/>
        </w:rPr>
        <w:t>に該当せず</w:t>
      </w:r>
      <w:r w:rsidRPr="00D7681C">
        <w:rPr>
          <w:rFonts w:hint="eastAsia"/>
        </w:rPr>
        <w:t>，甲の許可を得て</w:t>
      </w:r>
      <w:r w:rsidR="003C6835" w:rsidRPr="00D7681C">
        <w:rPr>
          <w:rFonts w:hint="eastAsia"/>
        </w:rPr>
        <w:t>本</w:t>
      </w:r>
      <w:r w:rsidRPr="00D7681C">
        <w:rPr>
          <w:rFonts w:hint="eastAsia"/>
        </w:rPr>
        <w:t>共同研究講座の施設内若しくは乙施設内で研究を行う者のことをいう。</w:t>
      </w:r>
    </w:p>
    <w:p w14:paraId="222FF8B3" w14:textId="77777777" w:rsidR="001B6A1B" w:rsidRPr="00D7681C" w:rsidRDefault="006F54F9" w:rsidP="006F54F9">
      <w:pPr>
        <w:wordWrap w:val="0"/>
        <w:overflowPunct w:val="0"/>
        <w:autoSpaceDE w:val="0"/>
        <w:autoSpaceDN w:val="0"/>
        <w:ind w:leftChars="67" w:left="141"/>
      </w:pPr>
      <w:r w:rsidRPr="00D7681C">
        <w:rPr>
          <w:rFonts w:hint="eastAsia"/>
        </w:rPr>
        <w:t>（4）</w:t>
      </w:r>
      <w:r w:rsidR="001B6A1B" w:rsidRPr="00D7681C">
        <w:rPr>
          <w:rFonts w:hint="eastAsia"/>
        </w:rPr>
        <w:t>共同研究講座等技術職員</w:t>
      </w:r>
    </w:p>
    <w:p w14:paraId="2564BDC0" w14:textId="7F6248F5" w:rsidR="001B6A1B" w:rsidRPr="00D7681C" w:rsidRDefault="001B6A1B" w:rsidP="001B6A1B">
      <w:pPr>
        <w:wordWrap w:val="0"/>
        <w:overflowPunct w:val="0"/>
        <w:autoSpaceDE w:val="0"/>
        <w:autoSpaceDN w:val="0"/>
        <w:ind w:leftChars="100" w:left="420" w:hangingChars="100" w:hanging="210"/>
      </w:pPr>
      <w:r w:rsidRPr="00D7681C">
        <w:rPr>
          <w:rFonts w:hint="eastAsia"/>
        </w:rPr>
        <w:t xml:space="preserve">　　甲が有期で雇用する</w:t>
      </w:r>
      <w:r w:rsidR="003C6835" w:rsidRPr="00D7681C">
        <w:rPr>
          <w:rFonts w:hint="eastAsia"/>
        </w:rPr>
        <w:t>本</w:t>
      </w:r>
      <w:r w:rsidRPr="00D7681C">
        <w:rPr>
          <w:rFonts w:hint="eastAsia"/>
        </w:rPr>
        <w:t>共同研究講座に所属する技術職</w:t>
      </w:r>
      <w:r w:rsidR="00DA15DF" w:rsidRPr="00D7681C">
        <w:rPr>
          <w:rFonts w:hint="eastAsia"/>
        </w:rPr>
        <w:t>員</w:t>
      </w:r>
      <w:r w:rsidRPr="00D7681C">
        <w:rPr>
          <w:rFonts w:hint="eastAsia"/>
        </w:rPr>
        <w:t>であって，甲が指名し乙が同意する者のことをいい，</w:t>
      </w:r>
      <w:r w:rsidR="0024030A" w:rsidRPr="00D7681C">
        <w:rPr>
          <w:rFonts w:hint="eastAsia"/>
        </w:rPr>
        <w:t>甲</w:t>
      </w:r>
      <w:r w:rsidRPr="00D7681C">
        <w:rPr>
          <w:rFonts w:hint="eastAsia"/>
        </w:rPr>
        <w:t>の指示に従い機器の運転・保守・管理，研究の補助を行う。</w:t>
      </w:r>
    </w:p>
    <w:p w14:paraId="24D0369C" w14:textId="77777777" w:rsidR="001B6A1B" w:rsidRPr="00D7681C" w:rsidRDefault="001B6A1B" w:rsidP="001B6A1B">
      <w:pPr>
        <w:wordWrap w:val="0"/>
        <w:overflowPunct w:val="0"/>
        <w:autoSpaceDE w:val="0"/>
        <w:autoSpaceDN w:val="0"/>
        <w:ind w:leftChars="100" w:left="420" w:hangingChars="100" w:hanging="210"/>
      </w:pPr>
      <w:r w:rsidRPr="00D7681C">
        <w:rPr>
          <w:rFonts w:hint="eastAsia"/>
        </w:rPr>
        <w:t>(</w:t>
      </w:r>
      <w:r w:rsidR="00DA3BFB" w:rsidRPr="00D7681C">
        <w:rPr>
          <w:rFonts w:hint="eastAsia"/>
        </w:rPr>
        <w:t>5</w:t>
      </w:r>
      <w:r w:rsidRPr="00D7681C">
        <w:rPr>
          <w:rFonts w:hint="eastAsia"/>
        </w:rPr>
        <w:t>)共同研究講座等事務職員</w:t>
      </w:r>
    </w:p>
    <w:p w14:paraId="62CBB990" w14:textId="4E327892" w:rsidR="001B6A1B" w:rsidRDefault="001B6A1B" w:rsidP="001B6A1B">
      <w:pPr>
        <w:wordWrap w:val="0"/>
        <w:overflowPunct w:val="0"/>
        <w:autoSpaceDE w:val="0"/>
        <w:autoSpaceDN w:val="0"/>
        <w:ind w:leftChars="100" w:left="420" w:hangingChars="100" w:hanging="210"/>
      </w:pPr>
      <w:r w:rsidRPr="00D7681C">
        <w:rPr>
          <w:rFonts w:hint="eastAsia"/>
        </w:rPr>
        <w:t xml:space="preserve">　　甲が有期で雇用する</w:t>
      </w:r>
      <w:r w:rsidR="003C6835" w:rsidRPr="00D7681C">
        <w:rPr>
          <w:rFonts w:hint="eastAsia"/>
        </w:rPr>
        <w:t>本</w:t>
      </w:r>
      <w:r w:rsidRPr="00D7681C">
        <w:rPr>
          <w:rFonts w:hint="eastAsia"/>
        </w:rPr>
        <w:t>共同研究講座に所属する事務</w:t>
      </w:r>
      <w:r w:rsidR="005D2EF6" w:rsidRPr="00D7681C">
        <w:rPr>
          <w:rFonts w:hint="eastAsia"/>
        </w:rPr>
        <w:t>員</w:t>
      </w:r>
      <w:r w:rsidRPr="00D7681C">
        <w:rPr>
          <w:rFonts w:hint="eastAsia"/>
        </w:rPr>
        <w:t>であって，甲が指名し乙が同意する者のことをいい，</w:t>
      </w:r>
      <w:r w:rsidR="0024030A" w:rsidRPr="00D7681C">
        <w:rPr>
          <w:rFonts w:hint="eastAsia"/>
        </w:rPr>
        <w:t>甲</w:t>
      </w:r>
      <w:r w:rsidRPr="00D7681C">
        <w:rPr>
          <w:rFonts w:hint="eastAsia"/>
        </w:rPr>
        <w:t>の指示に従い事務を行う。</w:t>
      </w:r>
    </w:p>
    <w:p w14:paraId="0D9ECBFB" w14:textId="77777777" w:rsidR="003E5219" w:rsidRDefault="003E5219" w:rsidP="003E5219">
      <w:pPr>
        <w:wordWrap w:val="0"/>
        <w:overflowPunct w:val="0"/>
        <w:autoSpaceDE w:val="0"/>
        <w:autoSpaceDN w:val="0"/>
        <w:ind w:leftChars="100" w:left="420" w:hangingChars="100" w:hanging="210"/>
      </w:pPr>
      <w:r>
        <w:rPr>
          <w:rFonts w:hint="eastAsia"/>
        </w:rPr>
        <w:t>(</w:t>
      </w:r>
      <w:r>
        <w:t>6)</w:t>
      </w:r>
      <w:r>
        <w:rPr>
          <w:rFonts w:hint="eastAsia"/>
        </w:rPr>
        <w:t>研究担当者</w:t>
      </w:r>
    </w:p>
    <w:p w14:paraId="200413B5" w14:textId="77777777" w:rsidR="003E5219" w:rsidRPr="00D7681C" w:rsidRDefault="003E5219" w:rsidP="003E5219">
      <w:pPr>
        <w:wordWrap w:val="0"/>
        <w:overflowPunct w:val="0"/>
        <w:autoSpaceDE w:val="0"/>
        <w:autoSpaceDN w:val="0"/>
        <w:ind w:leftChars="100" w:left="420" w:hangingChars="100" w:hanging="210"/>
      </w:pPr>
      <w:r>
        <w:rPr>
          <w:rFonts w:hint="eastAsia"/>
        </w:rPr>
        <w:t xml:space="preserve">　本項第1号乃至3号のいずれかに該当する者。</w:t>
      </w:r>
    </w:p>
    <w:p w14:paraId="1F0D4BCB" w14:textId="6A6FF3D1" w:rsidR="00A719D4" w:rsidRPr="00D7681C" w:rsidRDefault="00A719D4" w:rsidP="00A719D4">
      <w:pPr>
        <w:wordWrap w:val="0"/>
        <w:overflowPunct w:val="0"/>
        <w:autoSpaceDE w:val="0"/>
        <w:autoSpaceDN w:val="0"/>
        <w:ind w:leftChars="100" w:left="420" w:hangingChars="100" w:hanging="210"/>
      </w:pPr>
      <w:r w:rsidRPr="00D7681C">
        <w:rPr>
          <w:rFonts w:hint="eastAsia"/>
        </w:rPr>
        <w:t>(</w:t>
      </w:r>
      <w:r w:rsidR="003E5219">
        <w:t>7</w:t>
      </w:r>
      <w:r w:rsidRPr="00D7681C">
        <w:rPr>
          <w:rFonts w:hint="eastAsia"/>
        </w:rPr>
        <w:t>)</w:t>
      </w:r>
      <w:r>
        <w:rPr>
          <w:rFonts w:hint="eastAsia"/>
        </w:rPr>
        <w:t>研究協力者</w:t>
      </w:r>
    </w:p>
    <w:p w14:paraId="5C2179DE" w14:textId="0CCE719B" w:rsidR="00A719D4" w:rsidRPr="00D7681C" w:rsidRDefault="00A719D4" w:rsidP="00A719D4">
      <w:pPr>
        <w:wordWrap w:val="0"/>
        <w:overflowPunct w:val="0"/>
        <w:autoSpaceDE w:val="0"/>
        <w:autoSpaceDN w:val="0"/>
        <w:ind w:leftChars="100" w:left="420" w:hangingChars="100" w:hanging="210"/>
      </w:pPr>
      <w:r w:rsidRPr="00D7681C">
        <w:rPr>
          <w:rFonts w:hint="eastAsia"/>
        </w:rPr>
        <w:t xml:space="preserve">　　</w:t>
      </w:r>
      <w:bookmarkStart w:id="1" w:name="_Hlk97535841"/>
      <w:r>
        <w:rPr>
          <w:rFonts w:hint="eastAsia"/>
        </w:rPr>
        <w:t>甲又は乙が，自己が雇用する者及び本項第1号乃至</w:t>
      </w:r>
      <w:r w:rsidR="004A274B">
        <w:rPr>
          <w:rFonts w:hint="eastAsia"/>
        </w:rPr>
        <w:t>3</w:t>
      </w:r>
      <w:r>
        <w:rPr>
          <w:rFonts w:hint="eastAsia"/>
        </w:rPr>
        <w:t>号のいずれにも該当しない者であって，</w:t>
      </w:r>
      <w:bookmarkEnd w:id="1"/>
      <w:r>
        <w:rPr>
          <w:rFonts w:hint="eastAsia"/>
        </w:rPr>
        <w:t>本共同研究講座の研究に参加させることを相手方に書面で通知し，相手方の書面による同意を得たものをいう</w:t>
      </w:r>
      <w:r w:rsidRPr="00D7681C">
        <w:rPr>
          <w:rFonts w:hint="eastAsia"/>
        </w:rPr>
        <w:t>。</w:t>
      </w:r>
    </w:p>
    <w:p w14:paraId="4B2A6A6A" w14:textId="77777777" w:rsidR="0002786F" w:rsidRPr="00A719D4" w:rsidRDefault="0002786F" w:rsidP="00E300A1">
      <w:pPr>
        <w:wordWrap w:val="0"/>
        <w:overflowPunct w:val="0"/>
        <w:autoSpaceDE w:val="0"/>
        <w:autoSpaceDN w:val="0"/>
        <w:ind w:firstLineChars="100" w:firstLine="210"/>
      </w:pPr>
    </w:p>
    <w:p w14:paraId="35415341" w14:textId="77777777" w:rsidR="001B7B4F" w:rsidRPr="00D7681C" w:rsidRDefault="001B7B4F" w:rsidP="00E300A1">
      <w:pPr>
        <w:wordWrap w:val="0"/>
        <w:overflowPunct w:val="0"/>
        <w:autoSpaceDE w:val="0"/>
        <w:autoSpaceDN w:val="0"/>
        <w:ind w:firstLineChars="100" w:firstLine="210"/>
      </w:pPr>
      <w:r w:rsidRPr="00D7681C">
        <w:t>(</w:t>
      </w:r>
      <w:r w:rsidR="003C6835" w:rsidRPr="00D7681C">
        <w:rPr>
          <w:rFonts w:hint="eastAsia"/>
        </w:rPr>
        <w:t>本</w:t>
      </w:r>
      <w:r w:rsidRPr="00D7681C">
        <w:rPr>
          <w:rFonts w:hint="eastAsia"/>
        </w:rPr>
        <w:t>共同研究</w:t>
      </w:r>
      <w:r w:rsidR="00A65E23" w:rsidRPr="00D7681C">
        <w:rPr>
          <w:rFonts w:hint="eastAsia"/>
        </w:rPr>
        <w:t>講座</w:t>
      </w:r>
      <w:r w:rsidRPr="00D7681C">
        <w:rPr>
          <w:rFonts w:hint="eastAsia"/>
        </w:rPr>
        <w:t>の</w:t>
      </w:r>
      <w:r w:rsidR="0002786F" w:rsidRPr="00D7681C">
        <w:rPr>
          <w:rFonts w:hint="eastAsia"/>
        </w:rPr>
        <w:t>目的</w:t>
      </w:r>
      <w:r w:rsidRPr="00D7681C">
        <w:t>)</w:t>
      </w:r>
    </w:p>
    <w:p w14:paraId="2623A9ED" w14:textId="1E6D9B39" w:rsidR="0002786F" w:rsidRPr="00D7681C" w:rsidRDefault="001B7B4F" w:rsidP="005445B3">
      <w:pPr>
        <w:wordWrap w:val="0"/>
        <w:overflowPunct w:val="0"/>
        <w:autoSpaceDE w:val="0"/>
        <w:autoSpaceDN w:val="0"/>
        <w:ind w:left="210" w:hanging="210"/>
      </w:pPr>
      <w:r w:rsidRPr="00D7681C">
        <w:rPr>
          <w:rFonts w:hint="eastAsia"/>
        </w:rPr>
        <w:t>第</w:t>
      </w:r>
      <w:r w:rsidRPr="00D7681C">
        <w:t>2</w:t>
      </w:r>
      <w:r w:rsidRPr="00D7681C">
        <w:rPr>
          <w:rFonts w:hint="eastAsia"/>
        </w:rPr>
        <w:t xml:space="preserve">条　</w:t>
      </w:r>
      <w:r w:rsidR="003C6835" w:rsidRPr="00D7681C">
        <w:rPr>
          <w:rFonts w:hint="eastAsia"/>
        </w:rPr>
        <w:t>本</w:t>
      </w:r>
      <w:r w:rsidR="0002786F" w:rsidRPr="00D7681C">
        <w:rPr>
          <w:rFonts w:hint="eastAsia"/>
        </w:rPr>
        <w:t>共同研究講座は，</w:t>
      </w:r>
      <w:r w:rsidR="009E5C43" w:rsidRPr="00D7681C">
        <w:rPr>
          <w:rFonts w:hint="eastAsia"/>
        </w:rPr>
        <w:t>甲</w:t>
      </w:r>
      <w:r w:rsidR="00857146" w:rsidRPr="00D7681C">
        <w:rPr>
          <w:rFonts w:hint="eastAsia"/>
        </w:rPr>
        <w:t>と</w:t>
      </w:r>
      <w:r w:rsidR="009E5C43" w:rsidRPr="00D7681C">
        <w:rPr>
          <w:rFonts w:hint="eastAsia"/>
        </w:rPr>
        <w:t>乙</w:t>
      </w:r>
      <w:r w:rsidR="00857146" w:rsidRPr="00D7681C">
        <w:rPr>
          <w:rFonts w:hint="eastAsia"/>
        </w:rPr>
        <w:t>が</w:t>
      </w:r>
      <w:r w:rsidR="000538C3" w:rsidRPr="00D7681C">
        <w:rPr>
          <w:rFonts w:hint="eastAsia"/>
        </w:rPr>
        <w:t>産学連携を深化させて</w:t>
      </w:r>
      <w:r w:rsidR="00857146" w:rsidRPr="00D7681C">
        <w:rPr>
          <w:rFonts w:hint="eastAsia"/>
        </w:rPr>
        <w:t>共同で研究を行い，</w:t>
      </w:r>
      <w:r w:rsidR="008141D5" w:rsidRPr="00D7681C">
        <w:rPr>
          <w:rFonts w:hint="eastAsia"/>
        </w:rPr>
        <w:t>卓越した研究成果を得ることにより，学問と教育の進展と</w:t>
      </w:r>
      <w:r w:rsidR="00367491" w:rsidRPr="00D7681C">
        <w:rPr>
          <w:rFonts w:hint="eastAsia"/>
        </w:rPr>
        <w:t>，</w:t>
      </w:r>
      <w:r w:rsidR="008141D5" w:rsidRPr="00D7681C">
        <w:rPr>
          <w:rFonts w:hint="eastAsia"/>
        </w:rPr>
        <w:t>産業</w:t>
      </w:r>
      <w:r w:rsidR="00367491" w:rsidRPr="00D7681C">
        <w:rPr>
          <w:rFonts w:hint="eastAsia"/>
        </w:rPr>
        <w:t>で</w:t>
      </w:r>
      <w:r w:rsidR="008141D5" w:rsidRPr="00D7681C">
        <w:rPr>
          <w:rFonts w:hint="eastAsia"/>
        </w:rPr>
        <w:t>の</w:t>
      </w:r>
      <w:r w:rsidR="00367491" w:rsidRPr="00D7681C">
        <w:rPr>
          <w:rFonts w:hint="eastAsia"/>
        </w:rPr>
        <w:t>実用化と大事業への発展</w:t>
      </w:r>
      <w:r w:rsidR="008141D5" w:rsidRPr="00D7681C">
        <w:rPr>
          <w:rFonts w:hint="eastAsia"/>
        </w:rPr>
        <w:t>を図り，社会に貢献することを目的とする。</w:t>
      </w:r>
    </w:p>
    <w:p w14:paraId="413A9D3F" w14:textId="77777777" w:rsidR="00E14166" w:rsidRPr="00D7681C" w:rsidRDefault="00E14166" w:rsidP="005445B3">
      <w:pPr>
        <w:wordWrap w:val="0"/>
        <w:overflowPunct w:val="0"/>
        <w:autoSpaceDE w:val="0"/>
        <w:autoSpaceDN w:val="0"/>
        <w:ind w:left="210" w:hanging="210"/>
      </w:pPr>
    </w:p>
    <w:p w14:paraId="00AF63EA" w14:textId="77777777" w:rsidR="00294F7E" w:rsidRPr="00D7681C" w:rsidRDefault="00E14166" w:rsidP="00294F7E">
      <w:pPr>
        <w:wordWrap w:val="0"/>
        <w:overflowPunct w:val="0"/>
        <w:autoSpaceDE w:val="0"/>
        <w:autoSpaceDN w:val="0"/>
        <w:ind w:left="210" w:hanging="210"/>
      </w:pPr>
      <w:r w:rsidRPr="00D7681C">
        <w:rPr>
          <w:rFonts w:hint="eastAsia"/>
        </w:rPr>
        <w:t>（本共同研究講座の名称等）</w:t>
      </w:r>
    </w:p>
    <w:p w14:paraId="6398BC4E" w14:textId="77777777" w:rsidR="001B7B4F" w:rsidRPr="00D7681C" w:rsidRDefault="008C25CD">
      <w:pPr>
        <w:wordWrap w:val="0"/>
        <w:overflowPunct w:val="0"/>
        <w:autoSpaceDE w:val="0"/>
        <w:autoSpaceDN w:val="0"/>
        <w:ind w:left="210" w:hanging="210"/>
      </w:pPr>
      <w:r w:rsidRPr="00D7681C">
        <w:rPr>
          <w:rFonts w:hint="eastAsia"/>
        </w:rPr>
        <w:t xml:space="preserve">第3条　</w:t>
      </w:r>
      <w:r w:rsidR="001B7B4F" w:rsidRPr="00D7681C">
        <w:rPr>
          <w:rFonts w:hint="eastAsia"/>
        </w:rPr>
        <w:t>甲及び乙は，</w:t>
      </w:r>
      <w:r w:rsidR="00E44F5B" w:rsidRPr="00D7681C">
        <w:rPr>
          <w:rFonts w:hint="eastAsia"/>
        </w:rPr>
        <w:t>以下の各号で定義される</w:t>
      </w:r>
      <w:r w:rsidR="003C6835" w:rsidRPr="00D7681C">
        <w:rPr>
          <w:rFonts w:hint="eastAsia"/>
        </w:rPr>
        <w:t>本</w:t>
      </w:r>
      <w:r w:rsidR="001B7B4F" w:rsidRPr="00D7681C">
        <w:rPr>
          <w:rFonts w:hint="eastAsia"/>
        </w:rPr>
        <w:t>共同研究</w:t>
      </w:r>
      <w:r w:rsidR="00A65E23" w:rsidRPr="00D7681C">
        <w:rPr>
          <w:rFonts w:hint="eastAsia"/>
        </w:rPr>
        <w:t>講座を設置し</w:t>
      </w:r>
      <w:r w:rsidR="007A5836" w:rsidRPr="00D7681C">
        <w:rPr>
          <w:rFonts w:hint="eastAsia"/>
        </w:rPr>
        <w:t>，</w:t>
      </w:r>
      <w:r w:rsidR="003C6835" w:rsidRPr="00D7681C">
        <w:rPr>
          <w:rFonts w:hint="eastAsia"/>
        </w:rPr>
        <w:t>本</w:t>
      </w:r>
      <w:r w:rsidR="00E44F5B" w:rsidRPr="00D7681C">
        <w:rPr>
          <w:rFonts w:hint="eastAsia"/>
        </w:rPr>
        <w:t>共同研究講座における</w:t>
      </w:r>
      <w:r w:rsidR="00A65E23" w:rsidRPr="00D7681C">
        <w:rPr>
          <w:rFonts w:hint="eastAsia"/>
        </w:rPr>
        <w:t>研究</w:t>
      </w:r>
      <w:r w:rsidR="00E44F5B" w:rsidRPr="00D7681C">
        <w:rPr>
          <w:rFonts w:hint="eastAsia"/>
        </w:rPr>
        <w:t>（以下「本共同研究」という。）</w:t>
      </w:r>
      <w:r w:rsidR="00A65E23" w:rsidRPr="00D7681C">
        <w:rPr>
          <w:rFonts w:hint="eastAsia"/>
        </w:rPr>
        <w:t>を</w:t>
      </w:r>
      <w:r w:rsidR="001B7B4F" w:rsidRPr="00D7681C">
        <w:rPr>
          <w:rFonts w:hint="eastAsia"/>
        </w:rPr>
        <w:t>実施するものとする。</w:t>
      </w:r>
    </w:p>
    <w:p w14:paraId="757CF44B" w14:textId="77777777" w:rsidR="001B7B4F" w:rsidRPr="00D7681C" w:rsidRDefault="001B7B4F" w:rsidP="00E300A1">
      <w:pPr>
        <w:wordWrap w:val="0"/>
        <w:overflowPunct w:val="0"/>
        <w:autoSpaceDE w:val="0"/>
        <w:autoSpaceDN w:val="0"/>
        <w:ind w:leftChars="100" w:left="420" w:hangingChars="100" w:hanging="210"/>
      </w:pPr>
      <w:r w:rsidRPr="00D7681C">
        <w:t>(1)</w:t>
      </w:r>
      <w:r w:rsidRPr="00D7681C">
        <w:rPr>
          <w:rFonts w:hint="eastAsia"/>
        </w:rPr>
        <w:t xml:space="preserve">　</w:t>
      </w:r>
      <w:r w:rsidR="003C6835" w:rsidRPr="00D7681C">
        <w:rPr>
          <w:rFonts w:hint="eastAsia"/>
        </w:rPr>
        <w:t>本</w:t>
      </w:r>
      <w:r w:rsidR="00A65E23" w:rsidRPr="00D7681C">
        <w:rPr>
          <w:rFonts w:hint="eastAsia"/>
        </w:rPr>
        <w:t>共同研究講座の名称</w:t>
      </w:r>
    </w:p>
    <w:p w14:paraId="55B4E57E" w14:textId="042E3A20" w:rsidR="001B7B4F" w:rsidRPr="00D7681C" w:rsidRDefault="007D6667">
      <w:pPr>
        <w:wordWrap w:val="0"/>
        <w:overflowPunct w:val="0"/>
        <w:autoSpaceDE w:val="0"/>
        <w:autoSpaceDN w:val="0"/>
        <w:ind w:left="420" w:hanging="420"/>
      </w:pPr>
      <w:r w:rsidRPr="00D7681C">
        <w:rPr>
          <w:rFonts w:hint="eastAsia"/>
        </w:rPr>
        <w:t xml:space="preserve">　　　　</w:t>
      </w:r>
      <w:r w:rsidR="006D52E8" w:rsidRPr="00D7681C">
        <w:rPr>
          <w:rFonts w:hint="eastAsia"/>
        </w:rPr>
        <w:t>○○○○○</w:t>
      </w:r>
      <w:r w:rsidRPr="00D7681C">
        <w:rPr>
          <w:rFonts w:hint="eastAsia"/>
        </w:rPr>
        <w:t>共同研究講座</w:t>
      </w:r>
    </w:p>
    <w:p w14:paraId="17D5038B" w14:textId="77777777" w:rsidR="001B7B4F" w:rsidRPr="00D7681C" w:rsidRDefault="001B7B4F" w:rsidP="00E300A1">
      <w:pPr>
        <w:wordWrap w:val="0"/>
        <w:overflowPunct w:val="0"/>
        <w:autoSpaceDE w:val="0"/>
        <w:autoSpaceDN w:val="0"/>
        <w:ind w:leftChars="100" w:left="420" w:hangingChars="100" w:hanging="210"/>
      </w:pPr>
      <w:r w:rsidRPr="00D7681C">
        <w:t>(2)</w:t>
      </w:r>
      <w:r w:rsidRPr="00D7681C">
        <w:rPr>
          <w:rFonts w:hint="eastAsia"/>
        </w:rPr>
        <w:t xml:space="preserve">　</w:t>
      </w:r>
      <w:r w:rsidR="003C6835" w:rsidRPr="00D7681C">
        <w:rPr>
          <w:rFonts w:hint="eastAsia"/>
        </w:rPr>
        <w:t>本</w:t>
      </w:r>
      <w:r w:rsidR="00A65E23" w:rsidRPr="00D7681C">
        <w:rPr>
          <w:rFonts w:hint="eastAsia"/>
        </w:rPr>
        <w:t>共同研究講座の</w:t>
      </w:r>
      <w:r w:rsidRPr="00D7681C">
        <w:rPr>
          <w:rFonts w:hint="eastAsia"/>
        </w:rPr>
        <w:t>研究目的及び内容</w:t>
      </w:r>
    </w:p>
    <w:p w14:paraId="61F5AD22" w14:textId="0133373D" w:rsidR="001B7B4F" w:rsidRPr="00D7681C" w:rsidRDefault="007D6667">
      <w:pPr>
        <w:wordWrap w:val="0"/>
        <w:overflowPunct w:val="0"/>
        <w:autoSpaceDE w:val="0"/>
        <w:autoSpaceDN w:val="0"/>
        <w:ind w:left="420" w:hanging="420"/>
      </w:pPr>
      <w:r w:rsidRPr="00D7681C">
        <w:rPr>
          <w:rFonts w:hint="eastAsia"/>
        </w:rPr>
        <w:t xml:space="preserve">　　　　</w:t>
      </w:r>
    </w:p>
    <w:p w14:paraId="28FFCFB0" w14:textId="77777777" w:rsidR="001B7B4F" w:rsidRPr="00D7681C" w:rsidRDefault="001B7B4F" w:rsidP="00E300A1">
      <w:pPr>
        <w:wordWrap w:val="0"/>
        <w:overflowPunct w:val="0"/>
        <w:autoSpaceDE w:val="0"/>
        <w:autoSpaceDN w:val="0"/>
        <w:ind w:leftChars="100" w:left="420" w:hangingChars="100" w:hanging="210"/>
      </w:pPr>
      <w:r w:rsidRPr="00D7681C">
        <w:t>(3)</w:t>
      </w:r>
      <w:r w:rsidRPr="00D7681C">
        <w:rPr>
          <w:rFonts w:hint="eastAsia"/>
        </w:rPr>
        <w:t xml:space="preserve">　研究分担</w:t>
      </w:r>
      <w:r w:rsidRPr="00D7681C">
        <w:t>(</w:t>
      </w:r>
      <w:r w:rsidRPr="00D7681C">
        <w:rPr>
          <w:rFonts w:hint="eastAsia"/>
        </w:rPr>
        <w:t>別表第</w:t>
      </w:r>
      <w:r w:rsidRPr="00D7681C">
        <w:t>1</w:t>
      </w:r>
      <w:r w:rsidRPr="00D7681C">
        <w:rPr>
          <w:rFonts w:hint="eastAsia"/>
        </w:rPr>
        <w:t>のとおり</w:t>
      </w:r>
      <w:r w:rsidRPr="00D7681C">
        <w:t>)</w:t>
      </w:r>
    </w:p>
    <w:p w14:paraId="78CF60B6" w14:textId="77777777" w:rsidR="001B7B4F" w:rsidRPr="00D7681C" w:rsidRDefault="001B7B4F" w:rsidP="00E300A1">
      <w:pPr>
        <w:wordWrap w:val="0"/>
        <w:overflowPunct w:val="0"/>
        <w:autoSpaceDE w:val="0"/>
        <w:autoSpaceDN w:val="0"/>
        <w:ind w:leftChars="100" w:left="420" w:hangingChars="100" w:hanging="210"/>
      </w:pPr>
      <w:r w:rsidRPr="00D7681C">
        <w:t>(4)</w:t>
      </w:r>
      <w:r w:rsidRPr="00D7681C">
        <w:rPr>
          <w:rFonts w:hint="eastAsia"/>
        </w:rPr>
        <w:t xml:space="preserve">　</w:t>
      </w:r>
      <w:r w:rsidR="00A65E23" w:rsidRPr="00D7681C">
        <w:rPr>
          <w:rFonts w:hint="eastAsia"/>
        </w:rPr>
        <w:t>広島大学内設置部局</w:t>
      </w:r>
    </w:p>
    <w:p w14:paraId="46BE14C9" w14:textId="4233F2FF" w:rsidR="001B7B4F" w:rsidRPr="00D7681C" w:rsidRDefault="009C3503" w:rsidP="00E300A1">
      <w:pPr>
        <w:wordWrap w:val="0"/>
        <w:overflowPunct w:val="0"/>
        <w:autoSpaceDE w:val="0"/>
        <w:autoSpaceDN w:val="0"/>
        <w:ind w:firstLineChars="400" w:firstLine="840"/>
      </w:pPr>
      <w:r w:rsidRPr="00D7681C">
        <w:rPr>
          <w:rFonts w:hint="eastAsia"/>
        </w:rPr>
        <w:t>大学院</w:t>
      </w:r>
      <w:r w:rsidR="006D52E8" w:rsidRPr="00D7681C">
        <w:rPr>
          <w:rFonts w:hint="eastAsia"/>
        </w:rPr>
        <w:t>○○○研究科</w:t>
      </w:r>
    </w:p>
    <w:p w14:paraId="053047CD" w14:textId="77777777" w:rsidR="00A65E23" w:rsidRPr="00D7681C" w:rsidRDefault="00A65E23" w:rsidP="00AB5E61">
      <w:pPr>
        <w:wordWrap w:val="0"/>
        <w:overflowPunct w:val="0"/>
        <w:autoSpaceDE w:val="0"/>
        <w:autoSpaceDN w:val="0"/>
        <w:ind w:firstLineChars="100" w:firstLine="210"/>
      </w:pPr>
      <w:r w:rsidRPr="00D7681C">
        <w:t>(</w:t>
      </w:r>
      <w:r w:rsidRPr="00D7681C">
        <w:rPr>
          <w:rFonts w:hint="eastAsia"/>
        </w:rPr>
        <w:t>5</w:t>
      </w:r>
      <w:r w:rsidRPr="00D7681C">
        <w:t>)</w:t>
      </w:r>
      <w:r w:rsidRPr="00D7681C">
        <w:rPr>
          <w:rFonts w:hint="eastAsia"/>
        </w:rPr>
        <w:t xml:space="preserve">　設置場所</w:t>
      </w:r>
    </w:p>
    <w:p w14:paraId="1DEF25A6" w14:textId="21065814" w:rsidR="006C479F" w:rsidRPr="00D7681C" w:rsidRDefault="006C479F" w:rsidP="009C3503">
      <w:pPr>
        <w:wordWrap w:val="0"/>
        <w:overflowPunct w:val="0"/>
        <w:autoSpaceDE w:val="0"/>
        <w:autoSpaceDN w:val="0"/>
        <w:ind w:firstLineChars="400" w:firstLine="840"/>
      </w:pPr>
      <w:r w:rsidRPr="00D7681C">
        <w:rPr>
          <w:rFonts w:hint="eastAsia"/>
        </w:rPr>
        <w:t>広島県東広島市鏡山</w:t>
      </w:r>
      <w:r w:rsidR="006D04CD">
        <w:rPr>
          <w:rFonts w:hint="eastAsia"/>
        </w:rPr>
        <w:t>一</w:t>
      </w:r>
      <w:r w:rsidRPr="00D7681C">
        <w:rPr>
          <w:rFonts w:hint="eastAsia"/>
        </w:rPr>
        <w:t>丁目</w:t>
      </w:r>
      <w:r w:rsidR="00672C48">
        <w:rPr>
          <w:rFonts w:hint="eastAsia"/>
        </w:rPr>
        <w:t>３</w:t>
      </w:r>
      <w:r w:rsidRPr="00D7681C">
        <w:rPr>
          <w:rFonts w:hint="eastAsia"/>
        </w:rPr>
        <w:t>番</w:t>
      </w:r>
      <w:r w:rsidR="00672C48">
        <w:rPr>
          <w:rFonts w:hint="eastAsia"/>
        </w:rPr>
        <w:t>２</w:t>
      </w:r>
      <w:bookmarkStart w:id="2" w:name="_GoBack"/>
      <w:bookmarkEnd w:id="2"/>
      <w:r w:rsidRPr="00D7681C">
        <w:rPr>
          <w:rFonts w:hint="eastAsia"/>
        </w:rPr>
        <w:t>号</w:t>
      </w:r>
    </w:p>
    <w:p w14:paraId="7A84097F" w14:textId="77777777" w:rsidR="006F54F9" w:rsidRPr="00D7681C" w:rsidRDefault="006C479F" w:rsidP="00AB5E61">
      <w:pPr>
        <w:wordWrap w:val="0"/>
        <w:overflowPunct w:val="0"/>
        <w:autoSpaceDE w:val="0"/>
        <w:autoSpaceDN w:val="0"/>
        <w:ind w:firstLineChars="100" w:firstLine="210"/>
      </w:pPr>
      <w:r w:rsidRPr="00D7681C">
        <w:t>(</w:t>
      </w:r>
      <w:r w:rsidR="00BA1447" w:rsidRPr="00D7681C">
        <w:rPr>
          <w:rFonts w:hint="eastAsia"/>
        </w:rPr>
        <w:t>6</w:t>
      </w:r>
      <w:r w:rsidRPr="00D7681C">
        <w:t>)</w:t>
      </w:r>
      <w:r w:rsidRPr="00D7681C">
        <w:rPr>
          <w:rFonts w:hint="eastAsia"/>
        </w:rPr>
        <w:t xml:space="preserve">　研究実施場所</w:t>
      </w:r>
      <w:r w:rsidR="007D6667" w:rsidRPr="00D7681C">
        <w:rPr>
          <w:rFonts w:hint="eastAsia"/>
        </w:rPr>
        <w:t xml:space="preserve">　　　</w:t>
      </w:r>
    </w:p>
    <w:p w14:paraId="366D562E" w14:textId="581A5FC1" w:rsidR="006221A9" w:rsidRPr="00D7681C" w:rsidRDefault="001E66A5" w:rsidP="006F54F9">
      <w:pPr>
        <w:wordWrap w:val="0"/>
        <w:overflowPunct w:val="0"/>
        <w:autoSpaceDE w:val="0"/>
        <w:autoSpaceDN w:val="0"/>
        <w:ind w:firstLineChars="400" w:firstLine="840"/>
      </w:pPr>
      <w:r w:rsidRPr="00D7681C">
        <w:rPr>
          <w:rFonts w:hint="eastAsia"/>
        </w:rPr>
        <w:t>大学院○○研究科○棟○○○号室</w:t>
      </w:r>
      <w:r w:rsidR="007D6667" w:rsidRPr="00D7681C">
        <w:rPr>
          <w:rFonts w:hint="eastAsia"/>
        </w:rPr>
        <w:t>（広島県</w:t>
      </w:r>
      <w:r w:rsidRPr="00D7681C">
        <w:rPr>
          <w:rFonts w:hint="eastAsia"/>
        </w:rPr>
        <w:t>東広島市鏡山○丁目○番○号</w:t>
      </w:r>
      <w:r w:rsidR="007D6667" w:rsidRPr="00D7681C">
        <w:rPr>
          <w:rFonts w:hint="eastAsia"/>
        </w:rPr>
        <w:t>）</w:t>
      </w:r>
    </w:p>
    <w:p w14:paraId="134100C0" w14:textId="00097C27" w:rsidR="006D653C" w:rsidRPr="00D7681C" w:rsidRDefault="007D6667" w:rsidP="00367491">
      <w:pPr>
        <w:wordWrap w:val="0"/>
        <w:overflowPunct w:val="0"/>
        <w:autoSpaceDE w:val="0"/>
        <w:autoSpaceDN w:val="0"/>
        <w:ind w:firstLineChars="100" w:firstLine="210"/>
      </w:pPr>
      <w:r w:rsidRPr="00D7681C">
        <w:rPr>
          <w:rFonts w:hint="eastAsia"/>
        </w:rPr>
        <w:lastRenderedPageBreak/>
        <w:t xml:space="preserve">　　　</w:t>
      </w:r>
      <w:r w:rsidR="001E66A5" w:rsidRPr="00D7681C">
        <w:rPr>
          <w:rFonts w:hint="eastAsia"/>
        </w:rPr>
        <w:t>○○株式会社（○○県○○市○○町○丁目○番○号）</w:t>
      </w:r>
    </w:p>
    <w:p w14:paraId="2BE63E90" w14:textId="77777777" w:rsidR="0041387B" w:rsidRDefault="0041387B" w:rsidP="00E300A1">
      <w:pPr>
        <w:wordWrap w:val="0"/>
        <w:overflowPunct w:val="0"/>
        <w:autoSpaceDE w:val="0"/>
        <w:autoSpaceDN w:val="0"/>
        <w:ind w:firstLineChars="100" w:firstLine="210"/>
      </w:pPr>
    </w:p>
    <w:p w14:paraId="3FC684C4" w14:textId="3461EDA2" w:rsidR="001B7B4F" w:rsidRPr="00D7681C" w:rsidRDefault="001B7B4F" w:rsidP="00E300A1">
      <w:pPr>
        <w:wordWrap w:val="0"/>
        <w:overflowPunct w:val="0"/>
        <w:autoSpaceDE w:val="0"/>
        <w:autoSpaceDN w:val="0"/>
        <w:ind w:firstLineChars="100" w:firstLine="210"/>
      </w:pPr>
      <w:r w:rsidRPr="00D7681C">
        <w:t>(</w:t>
      </w:r>
      <w:r w:rsidR="0009386D" w:rsidRPr="00D7681C">
        <w:rPr>
          <w:rFonts w:hint="eastAsia"/>
        </w:rPr>
        <w:t>設置</w:t>
      </w:r>
      <w:r w:rsidRPr="00D7681C">
        <w:rPr>
          <w:rFonts w:hint="eastAsia"/>
        </w:rPr>
        <w:t>期間</w:t>
      </w:r>
      <w:r w:rsidRPr="00D7681C">
        <w:t>)</w:t>
      </w:r>
    </w:p>
    <w:p w14:paraId="3DE023D4" w14:textId="655FD832" w:rsidR="001B7B4F" w:rsidRPr="00D7681C" w:rsidRDefault="001B7B4F">
      <w:pPr>
        <w:wordWrap w:val="0"/>
        <w:overflowPunct w:val="0"/>
        <w:autoSpaceDE w:val="0"/>
        <w:autoSpaceDN w:val="0"/>
        <w:ind w:left="210" w:hanging="210"/>
      </w:pPr>
      <w:r w:rsidRPr="00D7681C">
        <w:rPr>
          <w:rFonts w:hint="eastAsia"/>
        </w:rPr>
        <w:t>第</w:t>
      </w:r>
      <w:r w:rsidR="008C25CD" w:rsidRPr="00D7681C">
        <w:rPr>
          <w:rFonts w:hint="eastAsia"/>
        </w:rPr>
        <w:t>4</w:t>
      </w:r>
      <w:r w:rsidRPr="00D7681C">
        <w:rPr>
          <w:rFonts w:hint="eastAsia"/>
        </w:rPr>
        <w:t>条　本共同研究</w:t>
      </w:r>
      <w:r w:rsidR="0009386D" w:rsidRPr="00D7681C">
        <w:rPr>
          <w:rFonts w:hint="eastAsia"/>
        </w:rPr>
        <w:t>講座</w:t>
      </w:r>
      <w:r w:rsidRPr="00D7681C">
        <w:rPr>
          <w:rFonts w:hint="eastAsia"/>
        </w:rPr>
        <w:t>の</w:t>
      </w:r>
      <w:r w:rsidR="0009386D" w:rsidRPr="00D7681C">
        <w:rPr>
          <w:rFonts w:hint="eastAsia"/>
        </w:rPr>
        <w:t>設置</w:t>
      </w:r>
      <w:r w:rsidRPr="00D7681C">
        <w:rPr>
          <w:rFonts w:hint="eastAsia"/>
        </w:rPr>
        <w:t>期間は，</w:t>
      </w:r>
      <w:r w:rsidR="0004072E" w:rsidRPr="00D7681C">
        <w:rPr>
          <w:rFonts w:hint="eastAsia"/>
        </w:rPr>
        <w:t>○○</w:t>
      </w:r>
      <w:r w:rsidRPr="00D7681C">
        <w:rPr>
          <w:rFonts w:hint="eastAsia"/>
        </w:rPr>
        <w:t>年</w:t>
      </w:r>
      <w:r w:rsidR="00367491" w:rsidRPr="00D7681C">
        <w:rPr>
          <w:rFonts w:hint="eastAsia"/>
        </w:rPr>
        <w:t>○</w:t>
      </w:r>
      <w:r w:rsidR="0004072E" w:rsidRPr="00D7681C">
        <w:rPr>
          <w:rFonts w:hint="eastAsia"/>
        </w:rPr>
        <w:t>○</w:t>
      </w:r>
      <w:r w:rsidRPr="00D7681C">
        <w:rPr>
          <w:rFonts w:hint="eastAsia"/>
        </w:rPr>
        <w:t>月</w:t>
      </w:r>
      <w:r w:rsidR="00367491" w:rsidRPr="00D7681C">
        <w:rPr>
          <w:rFonts w:hint="eastAsia"/>
        </w:rPr>
        <w:t>○</w:t>
      </w:r>
      <w:r w:rsidR="0004072E" w:rsidRPr="00D7681C">
        <w:rPr>
          <w:rFonts w:hint="eastAsia"/>
        </w:rPr>
        <w:t>○</w:t>
      </w:r>
      <w:r w:rsidRPr="00D7681C">
        <w:rPr>
          <w:rFonts w:hint="eastAsia"/>
        </w:rPr>
        <w:t>日から</w:t>
      </w:r>
      <w:r w:rsidR="00A45CBE" w:rsidRPr="00D7681C">
        <w:rPr>
          <w:rFonts w:hint="eastAsia"/>
        </w:rPr>
        <w:t>○○</w:t>
      </w:r>
      <w:r w:rsidRPr="00D7681C">
        <w:rPr>
          <w:rFonts w:hint="eastAsia"/>
        </w:rPr>
        <w:t>年</w:t>
      </w:r>
      <w:r w:rsidR="00A45CBE" w:rsidRPr="00D7681C">
        <w:rPr>
          <w:rFonts w:hint="eastAsia"/>
        </w:rPr>
        <w:t>○</w:t>
      </w:r>
      <w:r w:rsidRPr="00D7681C">
        <w:rPr>
          <w:rFonts w:hint="eastAsia"/>
        </w:rPr>
        <w:t>月</w:t>
      </w:r>
      <w:r w:rsidR="00A45CBE" w:rsidRPr="00D7681C">
        <w:rPr>
          <w:rFonts w:hint="eastAsia"/>
        </w:rPr>
        <w:t>○○</w:t>
      </w:r>
      <w:r w:rsidRPr="00D7681C">
        <w:rPr>
          <w:rFonts w:hint="eastAsia"/>
        </w:rPr>
        <w:t>日までとする。</w:t>
      </w:r>
      <w:r w:rsidR="00622D2C" w:rsidRPr="00D7681C">
        <w:rPr>
          <w:rFonts w:hint="eastAsia"/>
        </w:rPr>
        <w:t>本共同研究</w:t>
      </w:r>
      <w:r w:rsidR="00EC2093" w:rsidRPr="00D7681C">
        <w:rPr>
          <w:rFonts w:hint="eastAsia"/>
        </w:rPr>
        <w:t>の</w:t>
      </w:r>
      <w:r w:rsidR="0004232C" w:rsidRPr="00D7681C">
        <w:rPr>
          <w:rFonts w:hint="eastAsia"/>
        </w:rPr>
        <w:t>期間</w:t>
      </w:r>
      <w:r w:rsidR="008C25CD" w:rsidRPr="00D7681C">
        <w:rPr>
          <w:rFonts w:hint="eastAsia"/>
        </w:rPr>
        <w:t>は，設置期間と同一期間とする。</w:t>
      </w:r>
    </w:p>
    <w:p w14:paraId="5ACB4093" w14:textId="77777777" w:rsidR="008C25CD" w:rsidRPr="00D32F27" w:rsidRDefault="008C25CD">
      <w:pPr>
        <w:wordWrap w:val="0"/>
        <w:overflowPunct w:val="0"/>
        <w:autoSpaceDE w:val="0"/>
        <w:autoSpaceDN w:val="0"/>
        <w:ind w:left="210" w:hanging="210"/>
      </w:pPr>
    </w:p>
    <w:p w14:paraId="427928F6" w14:textId="77777777" w:rsidR="008C25CD" w:rsidRPr="00D7681C" w:rsidRDefault="008C25CD">
      <w:pPr>
        <w:wordWrap w:val="0"/>
        <w:overflowPunct w:val="0"/>
        <w:autoSpaceDE w:val="0"/>
        <w:autoSpaceDN w:val="0"/>
        <w:ind w:left="210" w:hanging="210"/>
      </w:pPr>
      <w:r w:rsidRPr="00D7681C">
        <w:rPr>
          <w:rFonts w:hint="eastAsia"/>
        </w:rPr>
        <w:t>（</w:t>
      </w:r>
      <w:r w:rsidR="003C6835" w:rsidRPr="00D7681C">
        <w:rPr>
          <w:rFonts w:hint="eastAsia"/>
        </w:rPr>
        <w:t>本</w:t>
      </w:r>
      <w:r w:rsidRPr="00D7681C">
        <w:rPr>
          <w:rFonts w:hint="eastAsia"/>
        </w:rPr>
        <w:t>共同研究講座</w:t>
      </w:r>
      <w:r w:rsidR="0004232C" w:rsidRPr="00D7681C">
        <w:rPr>
          <w:rFonts w:hint="eastAsia"/>
        </w:rPr>
        <w:t>の構成員</w:t>
      </w:r>
      <w:r w:rsidRPr="00D7681C">
        <w:rPr>
          <w:rFonts w:hint="eastAsia"/>
        </w:rPr>
        <w:t>）</w:t>
      </w:r>
    </w:p>
    <w:p w14:paraId="3D252BE0" w14:textId="142C9D54" w:rsidR="00DF71F7" w:rsidRPr="00D7681C" w:rsidRDefault="0004232C" w:rsidP="009E5C43">
      <w:pPr>
        <w:wordWrap w:val="0"/>
        <w:overflowPunct w:val="0"/>
        <w:autoSpaceDE w:val="0"/>
        <w:autoSpaceDN w:val="0"/>
        <w:ind w:left="210" w:hanging="210"/>
      </w:pPr>
      <w:r w:rsidRPr="00D7681C">
        <w:rPr>
          <w:rFonts w:hint="eastAsia"/>
        </w:rPr>
        <w:t xml:space="preserve">第5条　</w:t>
      </w:r>
      <w:r w:rsidR="00FC777C" w:rsidRPr="00D7681C">
        <w:rPr>
          <w:rFonts w:hint="eastAsia"/>
        </w:rPr>
        <w:t>甲は，1号</w:t>
      </w:r>
      <w:r w:rsidR="00596140" w:rsidRPr="00D7681C">
        <w:rPr>
          <w:rFonts w:hint="eastAsia"/>
        </w:rPr>
        <w:t>①</w:t>
      </w:r>
      <w:r w:rsidR="00FC777C" w:rsidRPr="00D7681C">
        <w:rPr>
          <w:rFonts w:hint="eastAsia"/>
        </w:rPr>
        <w:t>教員</w:t>
      </w:r>
      <w:r w:rsidR="000719F2">
        <w:rPr>
          <w:rFonts w:hint="eastAsia"/>
        </w:rPr>
        <w:t>等</w:t>
      </w:r>
      <w:r w:rsidR="00161577" w:rsidRPr="00D7681C">
        <w:rPr>
          <w:rFonts w:hint="eastAsia"/>
        </w:rPr>
        <w:t>を</w:t>
      </w:r>
      <w:r w:rsidR="00596140" w:rsidRPr="00D7681C">
        <w:rPr>
          <w:rFonts w:hint="eastAsia"/>
        </w:rPr>
        <w:t>少なくとも1名雇用</w:t>
      </w:r>
      <w:r w:rsidR="00FC777C" w:rsidRPr="00D7681C">
        <w:rPr>
          <w:rFonts w:hint="eastAsia"/>
        </w:rPr>
        <w:t>し，</w:t>
      </w:r>
      <w:r w:rsidR="006D653C" w:rsidRPr="00D7681C">
        <w:rPr>
          <w:rFonts w:hint="eastAsia"/>
        </w:rPr>
        <w:t>乙の同意</w:t>
      </w:r>
      <w:r w:rsidR="00596140" w:rsidRPr="00D7681C">
        <w:rPr>
          <w:rFonts w:hint="eastAsia"/>
        </w:rPr>
        <w:t>を</w:t>
      </w:r>
      <w:r w:rsidR="00FC777C" w:rsidRPr="00D7681C">
        <w:rPr>
          <w:rFonts w:hint="eastAsia"/>
        </w:rPr>
        <w:t>得て本共同研究に参加させる。</w:t>
      </w:r>
    </w:p>
    <w:p w14:paraId="5611074A" w14:textId="238EAB36" w:rsidR="001D15AB" w:rsidRPr="00D7681C" w:rsidRDefault="00F37FC1">
      <w:pPr>
        <w:wordWrap w:val="0"/>
        <w:overflowPunct w:val="0"/>
        <w:autoSpaceDE w:val="0"/>
        <w:autoSpaceDN w:val="0"/>
        <w:ind w:left="210" w:hanging="210"/>
      </w:pPr>
      <w:r w:rsidRPr="00D7681C">
        <w:rPr>
          <w:rFonts w:hint="eastAsia"/>
        </w:rPr>
        <w:t>2</w:t>
      </w:r>
      <w:r w:rsidR="001D15AB" w:rsidRPr="00D7681C">
        <w:rPr>
          <w:rFonts w:hint="eastAsia"/>
        </w:rPr>
        <w:t xml:space="preserve">　</w:t>
      </w:r>
      <w:r w:rsidR="001B7B4F" w:rsidRPr="00D7681C">
        <w:rPr>
          <w:rFonts w:hint="eastAsia"/>
        </w:rPr>
        <w:t>甲は，</w:t>
      </w:r>
      <w:r w:rsidR="0004190B" w:rsidRPr="00D7681C" w:rsidDel="0004190B">
        <w:rPr>
          <w:rFonts w:hint="eastAsia"/>
        </w:rPr>
        <w:t xml:space="preserve"> </w:t>
      </w:r>
      <w:r w:rsidR="0024030A" w:rsidRPr="00D7681C">
        <w:rPr>
          <w:rFonts w:hint="eastAsia"/>
        </w:rPr>
        <w:t>1</w:t>
      </w:r>
      <w:r w:rsidR="0004190B" w:rsidRPr="00D7681C">
        <w:rPr>
          <w:rFonts w:hint="eastAsia"/>
        </w:rPr>
        <w:t>号②教員，</w:t>
      </w:r>
      <w:r w:rsidR="009E5C43" w:rsidRPr="00D7681C">
        <w:rPr>
          <w:rFonts w:hint="eastAsia"/>
        </w:rPr>
        <w:t>第</w:t>
      </w:r>
      <w:r w:rsidR="0073630E" w:rsidRPr="00D7681C">
        <w:rPr>
          <w:rFonts w:hint="eastAsia"/>
        </w:rPr>
        <w:t>1</w:t>
      </w:r>
      <w:r w:rsidR="009E5C43" w:rsidRPr="00D7681C">
        <w:rPr>
          <w:rFonts w:hint="eastAsia"/>
        </w:rPr>
        <w:t>条</w:t>
      </w:r>
      <w:r w:rsidR="0004190B" w:rsidRPr="00D7681C">
        <w:rPr>
          <w:rFonts w:hint="eastAsia"/>
        </w:rPr>
        <w:t>第</w:t>
      </w:r>
      <w:r w:rsidR="0073630E" w:rsidRPr="00D7681C">
        <w:rPr>
          <w:rFonts w:hint="eastAsia"/>
        </w:rPr>
        <w:t>2</w:t>
      </w:r>
      <w:r w:rsidR="0004190B" w:rsidRPr="00D7681C">
        <w:rPr>
          <w:rFonts w:hint="eastAsia"/>
        </w:rPr>
        <w:t>項</w:t>
      </w:r>
      <w:r w:rsidR="0073630E" w:rsidRPr="00D7681C">
        <w:rPr>
          <w:rFonts w:hint="eastAsia"/>
        </w:rPr>
        <w:t>第2</w:t>
      </w:r>
      <w:r w:rsidR="00F43A22" w:rsidRPr="00D7681C">
        <w:rPr>
          <w:rFonts w:hint="eastAsia"/>
        </w:rPr>
        <w:t>号</w:t>
      </w:r>
      <w:r w:rsidR="0004190B" w:rsidRPr="00D7681C">
        <w:rPr>
          <w:rFonts w:hint="eastAsia"/>
        </w:rPr>
        <w:t>に規定する者</w:t>
      </w:r>
      <w:r w:rsidR="00B260C7" w:rsidRPr="00D7681C">
        <w:rPr>
          <w:rFonts w:hint="eastAsia"/>
        </w:rPr>
        <w:t>，</w:t>
      </w:r>
      <w:r w:rsidR="0004190B" w:rsidRPr="00D7681C">
        <w:rPr>
          <w:rFonts w:hint="eastAsia"/>
        </w:rPr>
        <w:t>及び乙は，</w:t>
      </w:r>
      <w:r w:rsidR="00485598" w:rsidRPr="00D7681C">
        <w:rPr>
          <w:rFonts w:hint="eastAsia"/>
        </w:rPr>
        <w:t>第1条</w:t>
      </w:r>
      <w:r w:rsidR="0073630E" w:rsidRPr="00D7681C">
        <w:rPr>
          <w:rFonts w:hint="eastAsia"/>
        </w:rPr>
        <w:t>第</w:t>
      </w:r>
      <w:r w:rsidR="00485598" w:rsidRPr="00D7681C">
        <w:rPr>
          <w:rFonts w:hint="eastAsia"/>
        </w:rPr>
        <w:t>2項</w:t>
      </w:r>
      <w:r w:rsidR="0073630E" w:rsidRPr="00D7681C">
        <w:rPr>
          <w:rFonts w:hint="eastAsia"/>
        </w:rPr>
        <w:t>第</w:t>
      </w:r>
      <w:r w:rsidR="00485598" w:rsidRPr="00D7681C">
        <w:rPr>
          <w:rFonts w:hint="eastAsia"/>
        </w:rPr>
        <w:t>3号</w:t>
      </w:r>
      <w:r w:rsidR="0073630E" w:rsidRPr="00D7681C">
        <w:rPr>
          <w:rFonts w:hint="eastAsia"/>
        </w:rPr>
        <w:t>に規定する者</w:t>
      </w:r>
      <w:r w:rsidR="0004190B" w:rsidRPr="00D7681C">
        <w:rPr>
          <w:rFonts w:hint="eastAsia"/>
        </w:rPr>
        <w:t>をそれぞれ</w:t>
      </w:r>
      <w:r w:rsidR="001B7B4F" w:rsidRPr="00D7681C">
        <w:rPr>
          <w:rFonts w:hint="eastAsia"/>
        </w:rPr>
        <w:t>研究担当者として参加させ</w:t>
      </w:r>
      <w:r w:rsidR="0004190B" w:rsidRPr="00D7681C">
        <w:rPr>
          <w:rFonts w:hint="eastAsia"/>
        </w:rPr>
        <w:t>別表第</w:t>
      </w:r>
      <w:r w:rsidR="0004190B" w:rsidRPr="00D7681C">
        <w:t>1</w:t>
      </w:r>
      <w:r w:rsidR="0004190B" w:rsidRPr="00D7681C">
        <w:rPr>
          <w:rFonts w:hint="eastAsia"/>
        </w:rPr>
        <w:t>に掲げ</w:t>
      </w:r>
      <w:r w:rsidR="001B7B4F" w:rsidRPr="00D7681C">
        <w:rPr>
          <w:rFonts w:hint="eastAsia"/>
        </w:rPr>
        <w:t>るものとする。</w:t>
      </w:r>
    </w:p>
    <w:p w14:paraId="665196B2" w14:textId="77777777" w:rsidR="001B7B4F" w:rsidRPr="00D7681C" w:rsidRDefault="00F37FC1">
      <w:pPr>
        <w:wordWrap w:val="0"/>
        <w:overflowPunct w:val="0"/>
        <w:autoSpaceDE w:val="0"/>
        <w:autoSpaceDN w:val="0"/>
        <w:ind w:left="210" w:hanging="210"/>
      </w:pPr>
      <w:r w:rsidRPr="00D7681C">
        <w:rPr>
          <w:rFonts w:hint="eastAsia"/>
        </w:rPr>
        <w:t>3</w:t>
      </w:r>
      <w:r w:rsidR="001B7B4F" w:rsidRPr="00D7681C">
        <w:rPr>
          <w:rFonts w:hint="eastAsia"/>
        </w:rPr>
        <w:t xml:space="preserve">　甲及び乙は，甲又は乙に属する者を新たに研究担当者として参加させようとするときは，あらかじめ相手方に書面により通知</w:t>
      </w:r>
      <w:r w:rsidR="00FF2992" w:rsidRPr="00D7681C">
        <w:rPr>
          <w:rFonts w:hint="eastAsia"/>
        </w:rPr>
        <w:t>し，別表第1を更新</w:t>
      </w:r>
      <w:r w:rsidR="001B7B4F" w:rsidRPr="00D7681C">
        <w:rPr>
          <w:rFonts w:hint="eastAsia"/>
        </w:rPr>
        <w:t>するものとする。</w:t>
      </w:r>
    </w:p>
    <w:p w14:paraId="630F0B52" w14:textId="3B3B8286" w:rsidR="001712E2" w:rsidRPr="00D7681C" w:rsidRDefault="00F37FC1">
      <w:pPr>
        <w:wordWrap w:val="0"/>
        <w:overflowPunct w:val="0"/>
        <w:autoSpaceDE w:val="0"/>
        <w:autoSpaceDN w:val="0"/>
        <w:ind w:left="210" w:hanging="210"/>
      </w:pPr>
      <w:bookmarkStart w:id="3" w:name="_Hlk97536037"/>
      <w:r w:rsidRPr="00D7681C">
        <w:rPr>
          <w:rFonts w:hint="eastAsia"/>
        </w:rPr>
        <w:t>4</w:t>
      </w:r>
      <w:r w:rsidR="001712E2" w:rsidRPr="00D7681C">
        <w:rPr>
          <w:rFonts w:hint="eastAsia"/>
        </w:rPr>
        <w:t xml:space="preserve">　甲及び乙は，</w:t>
      </w:r>
      <w:r w:rsidR="00B22F95" w:rsidRPr="00D7681C">
        <w:rPr>
          <w:rFonts w:hint="eastAsia"/>
        </w:rPr>
        <w:t>第１条</w:t>
      </w:r>
      <w:r w:rsidR="001712E2" w:rsidRPr="00D7681C">
        <w:rPr>
          <w:rFonts w:hint="eastAsia"/>
        </w:rPr>
        <w:t>第</w:t>
      </w:r>
      <w:r w:rsidR="000719F2">
        <w:rPr>
          <w:rFonts w:hint="eastAsia"/>
        </w:rPr>
        <w:t>2</w:t>
      </w:r>
      <w:r w:rsidR="001712E2" w:rsidRPr="00D7681C">
        <w:rPr>
          <w:rFonts w:hint="eastAsia"/>
        </w:rPr>
        <w:t>項</w:t>
      </w:r>
      <w:r w:rsidR="00521DAB" w:rsidRPr="00D7681C">
        <w:rPr>
          <w:rFonts w:hint="eastAsia"/>
        </w:rPr>
        <w:t>第</w:t>
      </w:r>
      <w:r w:rsidR="004A274B">
        <w:rPr>
          <w:rFonts w:hint="eastAsia"/>
        </w:rPr>
        <w:t>7</w:t>
      </w:r>
      <w:r w:rsidR="001712E2" w:rsidRPr="00D7681C">
        <w:rPr>
          <w:rFonts w:hint="eastAsia"/>
        </w:rPr>
        <w:t>号に規定する者を本共同研究に</w:t>
      </w:r>
      <w:r w:rsidR="007D7F8D" w:rsidRPr="00D7681C">
        <w:rPr>
          <w:rFonts w:hint="eastAsia"/>
        </w:rPr>
        <w:t>協力</w:t>
      </w:r>
      <w:r w:rsidR="001712E2" w:rsidRPr="00D7681C">
        <w:rPr>
          <w:rFonts w:hint="eastAsia"/>
        </w:rPr>
        <w:t>させることができる。</w:t>
      </w:r>
      <w:bookmarkEnd w:id="3"/>
    </w:p>
    <w:p w14:paraId="4D6EF2B5" w14:textId="77777777" w:rsidR="0041387B" w:rsidRDefault="0041387B" w:rsidP="000054D5">
      <w:pPr>
        <w:wordWrap w:val="0"/>
        <w:overflowPunct w:val="0"/>
        <w:autoSpaceDE w:val="0"/>
        <w:autoSpaceDN w:val="0"/>
        <w:ind w:left="210" w:hanging="210"/>
      </w:pPr>
    </w:p>
    <w:p w14:paraId="1509DBBD" w14:textId="7A1D345E" w:rsidR="000054D5" w:rsidRDefault="000054D5" w:rsidP="000054D5">
      <w:pPr>
        <w:wordWrap w:val="0"/>
        <w:overflowPunct w:val="0"/>
        <w:autoSpaceDE w:val="0"/>
        <w:autoSpaceDN w:val="0"/>
        <w:ind w:left="210" w:hanging="210"/>
      </w:pPr>
      <w:r>
        <w:rPr>
          <w:rFonts w:hint="eastAsia"/>
        </w:rPr>
        <w:t>(研究協力者の参加及び協力)</w:t>
      </w:r>
    </w:p>
    <w:p w14:paraId="363FB14F" w14:textId="4FFA70DE" w:rsidR="000054D5" w:rsidRDefault="000054D5" w:rsidP="000054D5">
      <w:pPr>
        <w:wordWrap w:val="0"/>
        <w:overflowPunct w:val="0"/>
        <w:autoSpaceDE w:val="0"/>
        <w:autoSpaceDN w:val="0"/>
        <w:ind w:left="210" w:hanging="210"/>
      </w:pPr>
      <w:r>
        <w:rPr>
          <w:rFonts w:hint="eastAsia"/>
        </w:rPr>
        <w:t>第</w:t>
      </w:r>
      <w:r w:rsidR="00672652">
        <w:t>6</w:t>
      </w:r>
      <w:r>
        <w:rPr>
          <w:rFonts w:hint="eastAsia"/>
        </w:rPr>
        <w:t xml:space="preserve">条　</w:t>
      </w:r>
      <w:bookmarkStart w:id="4" w:name="_Hlk97564530"/>
      <w:r>
        <w:rPr>
          <w:rFonts w:hint="eastAsia"/>
        </w:rPr>
        <w:t>甲乙のいずれかが，本共同研究遂行上，研究担当者以外の者の参加又は協力を得ることが必要と認めた場合，</w:t>
      </w:r>
      <w:bookmarkStart w:id="5" w:name="_Hlk97564563"/>
      <w:r>
        <w:rPr>
          <w:rFonts w:hint="eastAsia"/>
        </w:rPr>
        <w:t>相手方の同意を得た上で，</w:t>
      </w:r>
      <w:bookmarkEnd w:id="5"/>
      <w:r>
        <w:rPr>
          <w:rFonts w:hint="eastAsia"/>
        </w:rPr>
        <w:t>第1条第</w:t>
      </w:r>
      <w:r w:rsidR="000719F2">
        <w:rPr>
          <w:rFonts w:hint="eastAsia"/>
        </w:rPr>
        <w:t>2</w:t>
      </w:r>
      <w:r>
        <w:rPr>
          <w:rFonts w:hint="eastAsia"/>
        </w:rPr>
        <w:t>項第</w:t>
      </w:r>
      <w:r w:rsidR="002D2293">
        <w:rPr>
          <w:rFonts w:hint="eastAsia"/>
        </w:rPr>
        <w:t>7</w:t>
      </w:r>
      <w:r>
        <w:rPr>
          <w:rFonts w:hint="eastAsia"/>
        </w:rPr>
        <w:t>号に規定する者を研究協力者として本共同研究講座に協力させることができる。</w:t>
      </w:r>
      <w:bookmarkEnd w:id="4"/>
    </w:p>
    <w:p w14:paraId="448200C3" w14:textId="77777777" w:rsidR="000054D5" w:rsidRDefault="000054D5" w:rsidP="000054D5">
      <w:pPr>
        <w:wordWrap w:val="0"/>
        <w:overflowPunct w:val="0"/>
        <w:autoSpaceDE w:val="0"/>
        <w:autoSpaceDN w:val="0"/>
        <w:ind w:left="210" w:hanging="210"/>
      </w:pPr>
      <w:r>
        <w:rPr>
          <w:rFonts w:hint="eastAsia"/>
        </w:rPr>
        <w:t>2　研究協力者を本共同研究に加えるよう相手方に同意を求めた甲又は乙(以下「当該当事者」という。)は，研究協力者となる者に本契約内容を遵守させなければならない。</w:t>
      </w:r>
    </w:p>
    <w:p w14:paraId="4A64033E" w14:textId="77777777" w:rsidR="000054D5" w:rsidRDefault="000054D5" w:rsidP="000054D5">
      <w:pPr>
        <w:wordWrap w:val="0"/>
        <w:overflowPunct w:val="0"/>
        <w:autoSpaceDE w:val="0"/>
        <w:autoSpaceDN w:val="0"/>
        <w:ind w:left="210" w:hanging="210"/>
      </w:pPr>
      <w:r>
        <w:rPr>
          <w:rFonts w:hint="eastAsia"/>
        </w:rPr>
        <w:t>3　当該当事者は，研究協力者となる者に本契約内容を遵守させるものとし，当該研究協力者が相手方に損害を与えた場合には，当該研究協力者にその損害の賠償を請求することができるよう，当該当事者の責任においてその取扱いを別に定めておくものとする。</w:t>
      </w:r>
    </w:p>
    <w:p w14:paraId="53322EC4" w14:textId="5AEBF94C" w:rsidR="00BD2BB6" w:rsidRDefault="000054D5" w:rsidP="000054D5">
      <w:pPr>
        <w:wordWrap w:val="0"/>
        <w:overflowPunct w:val="0"/>
        <w:autoSpaceDE w:val="0"/>
        <w:autoSpaceDN w:val="0"/>
        <w:ind w:left="210" w:hanging="210"/>
      </w:pPr>
      <w:r>
        <w:rPr>
          <w:rFonts w:hint="eastAsia"/>
        </w:rPr>
        <w:t>4　研究協力者が本共同研究の結果，発明等を行った場合は，当該研究協力者が当該当事者に所属する者として第1</w:t>
      </w:r>
      <w:r w:rsidR="00672652">
        <w:t>6</w:t>
      </w:r>
      <w:r>
        <w:rPr>
          <w:rFonts w:hint="eastAsia"/>
        </w:rPr>
        <w:t>条の規定を準用するものとする。</w:t>
      </w:r>
    </w:p>
    <w:p w14:paraId="44354B82" w14:textId="77777777" w:rsidR="008B1C4D" w:rsidRPr="00D7681C" w:rsidRDefault="008B1C4D" w:rsidP="000054D5">
      <w:pPr>
        <w:wordWrap w:val="0"/>
        <w:overflowPunct w:val="0"/>
        <w:autoSpaceDE w:val="0"/>
        <w:autoSpaceDN w:val="0"/>
        <w:ind w:left="210" w:hanging="210"/>
      </w:pPr>
    </w:p>
    <w:p w14:paraId="4738F736" w14:textId="74F4ED10" w:rsidR="001B7B4F" w:rsidRPr="00D7681C" w:rsidRDefault="001B7B4F" w:rsidP="00E300A1">
      <w:pPr>
        <w:wordWrap w:val="0"/>
        <w:overflowPunct w:val="0"/>
        <w:autoSpaceDE w:val="0"/>
        <w:autoSpaceDN w:val="0"/>
        <w:ind w:firstLineChars="100" w:firstLine="210"/>
      </w:pPr>
      <w:r w:rsidRPr="00D7681C">
        <w:t>(</w:t>
      </w:r>
      <w:r w:rsidR="00432EFC" w:rsidRPr="00D7681C">
        <w:rPr>
          <w:rFonts w:hint="eastAsia"/>
        </w:rPr>
        <w:t>進捗報告</w:t>
      </w:r>
      <w:r w:rsidR="00640241" w:rsidRPr="00D7681C">
        <w:rPr>
          <w:rFonts w:hint="eastAsia"/>
        </w:rPr>
        <w:t>，</w:t>
      </w:r>
      <w:r w:rsidR="00432EFC" w:rsidRPr="00D7681C">
        <w:rPr>
          <w:rFonts w:hint="eastAsia"/>
        </w:rPr>
        <w:t>および</w:t>
      </w:r>
      <w:r w:rsidRPr="00D7681C">
        <w:rPr>
          <w:rFonts w:hint="eastAsia"/>
        </w:rPr>
        <w:t>実績報告書の作成</w:t>
      </w:r>
      <w:r w:rsidRPr="00D7681C">
        <w:t>)</w:t>
      </w:r>
      <w:r w:rsidR="005D2EF6" w:rsidRPr="00D7681C">
        <w:rPr>
          <w:rFonts w:hint="eastAsia"/>
          <w:noProof/>
        </w:rPr>
        <w:t xml:space="preserve"> </w:t>
      </w:r>
    </w:p>
    <w:p w14:paraId="0A3A7F7B" w14:textId="7337738C" w:rsidR="005D2EF6" w:rsidRPr="00D7681C" w:rsidRDefault="005D2EF6" w:rsidP="005D2EF6">
      <w:pPr>
        <w:wordWrap w:val="0"/>
        <w:overflowPunct w:val="0"/>
        <w:autoSpaceDE w:val="0"/>
        <w:autoSpaceDN w:val="0"/>
        <w:ind w:left="210" w:hanging="210"/>
      </w:pPr>
      <w:r w:rsidRPr="00D7681C">
        <w:rPr>
          <w:rFonts w:hint="eastAsia"/>
          <w:noProof/>
        </w:rPr>
        <mc:AlternateContent>
          <mc:Choice Requires="wps">
            <w:drawing>
              <wp:anchor distT="0" distB="0" distL="114300" distR="114300" simplePos="0" relativeHeight="251665408" behindDoc="0" locked="0" layoutInCell="1" allowOverlap="1" wp14:anchorId="7C2C71C9" wp14:editId="5AE336B0">
                <wp:simplePos x="0" y="0"/>
                <wp:positionH relativeFrom="column">
                  <wp:posOffset>5320030</wp:posOffset>
                </wp:positionH>
                <wp:positionV relativeFrom="paragraph">
                  <wp:posOffset>183515</wp:posOffset>
                </wp:positionV>
                <wp:extent cx="123825" cy="800100"/>
                <wp:effectExtent l="0" t="0" r="28575" b="19050"/>
                <wp:wrapNone/>
                <wp:docPr id="4" name="左大かっこ 4"/>
                <wp:cNvGraphicFramePr/>
                <a:graphic xmlns:a="http://schemas.openxmlformats.org/drawingml/2006/main">
                  <a:graphicData uri="http://schemas.microsoft.com/office/word/2010/wordprocessingShape">
                    <wps:wsp>
                      <wps:cNvSpPr/>
                      <wps:spPr>
                        <a:xfrm flipH="1">
                          <a:off x="0" y="0"/>
                          <a:ext cx="123825" cy="800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75B7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18.9pt;margin-top:14.45pt;width:9.75pt;height:6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" adj="279" strokecolor="windowText"/>
            </w:pict>
          </mc:Fallback>
        </mc:AlternateContent>
      </w:r>
      <w:r w:rsidRPr="00D7681C">
        <w:rPr>
          <w:rFonts w:hint="eastAsia"/>
        </w:rPr>
        <w:t>※この項は指定が無い限り製本時削除し，第2項を第1項に変更。</w:t>
      </w:r>
    </w:p>
    <w:p w14:paraId="6F709C92" w14:textId="49FDB696" w:rsidR="00432EFC" w:rsidRPr="00D7681C" w:rsidRDefault="00672652">
      <w:pPr>
        <w:wordWrap w:val="0"/>
        <w:overflowPunct w:val="0"/>
        <w:autoSpaceDE w:val="0"/>
        <w:autoSpaceDN w:val="0"/>
        <w:ind w:left="210" w:hanging="210"/>
      </w:pPr>
      <w:r w:rsidRPr="00D7681C">
        <w:rPr>
          <w:rFonts w:hint="eastAsia"/>
          <w:noProof/>
        </w:rPr>
        <mc:AlternateContent>
          <mc:Choice Requires="wps">
            <w:drawing>
              <wp:anchor distT="0" distB="0" distL="114300" distR="114300" simplePos="0" relativeHeight="251667456" behindDoc="0" locked="0" layoutInCell="1" allowOverlap="1" wp14:anchorId="7DF915A5" wp14:editId="57C04603">
                <wp:simplePos x="0" y="0"/>
                <wp:positionH relativeFrom="column">
                  <wp:posOffset>-108585</wp:posOffset>
                </wp:positionH>
                <wp:positionV relativeFrom="paragraph">
                  <wp:posOffset>18415</wp:posOffset>
                </wp:positionV>
                <wp:extent cx="142875" cy="838200"/>
                <wp:effectExtent l="0" t="0" r="28575" b="19050"/>
                <wp:wrapNone/>
                <wp:docPr id="5" name="左大かっこ 5"/>
                <wp:cNvGraphicFramePr/>
                <a:graphic xmlns:a="http://schemas.openxmlformats.org/drawingml/2006/main">
                  <a:graphicData uri="http://schemas.microsoft.com/office/word/2010/wordprocessingShape">
                    <wps:wsp>
                      <wps:cNvSpPr/>
                      <wps:spPr>
                        <a:xfrm>
                          <a:off x="0" y="0"/>
                          <a:ext cx="142875" cy="8382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A5089B" id="左大かっこ 5" o:spid="_x0000_s1026" type="#_x0000_t85" style="position:absolute;left:0;text-align:left;margin-left:-8.55pt;margin-top:1.45pt;width:11.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" adj="307" strokecolor="windowText"/>
            </w:pict>
          </mc:Fallback>
        </mc:AlternateContent>
      </w:r>
      <w:r w:rsidRPr="00D7681C">
        <w:rPr>
          <w:rFonts w:hint="eastAsia"/>
        </w:rPr>
        <w:t>第</w:t>
      </w:r>
      <w:r>
        <w:t>7</w:t>
      </w:r>
      <w:r w:rsidR="001B7B4F" w:rsidRPr="00D7681C">
        <w:rPr>
          <w:rFonts w:hint="eastAsia"/>
        </w:rPr>
        <w:t xml:space="preserve">条　</w:t>
      </w:r>
      <w:r w:rsidR="00A246B7" w:rsidRPr="00D7681C">
        <w:rPr>
          <w:rFonts w:hint="eastAsia"/>
        </w:rPr>
        <w:t>甲及び乙は</w:t>
      </w:r>
      <w:r w:rsidR="00640241" w:rsidRPr="00D7681C">
        <w:rPr>
          <w:rFonts w:hint="eastAsia"/>
        </w:rPr>
        <w:t>，</w:t>
      </w:r>
      <w:r w:rsidR="00A246B7" w:rsidRPr="00D7681C">
        <w:rPr>
          <w:rFonts w:hint="eastAsia"/>
        </w:rPr>
        <w:t>本契約の有効期間中</w:t>
      </w:r>
      <w:r w:rsidR="00640241" w:rsidRPr="00D7681C">
        <w:rPr>
          <w:rFonts w:hint="eastAsia"/>
        </w:rPr>
        <w:t>，</w:t>
      </w:r>
      <w:r w:rsidR="00875314" w:rsidRPr="00D7681C">
        <w:rPr>
          <w:rFonts w:hint="eastAsia"/>
        </w:rPr>
        <w:t>毎</w:t>
      </w:r>
      <w:r w:rsidR="00A246B7" w:rsidRPr="00D7681C">
        <w:rPr>
          <w:rFonts w:hint="eastAsia"/>
        </w:rPr>
        <w:t>年度ごとに</w:t>
      </w:r>
      <w:r w:rsidR="00136578" w:rsidRPr="00D7681C">
        <w:rPr>
          <w:rFonts w:hint="eastAsia"/>
        </w:rPr>
        <w:t>1</w:t>
      </w:r>
      <w:r w:rsidR="00A246B7" w:rsidRPr="00D7681C">
        <w:rPr>
          <w:rFonts w:hint="eastAsia"/>
        </w:rPr>
        <w:t>回</w:t>
      </w:r>
      <w:r w:rsidR="00335F71" w:rsidRPr="00D7681C">
        <w:rPr>
          <w:rFonts w:hint="eastAsia"/>
        </w:rPr>
        <w:t>以上</w:t>
      </w:r>
      <w:r w:rsidR="00A246B7" w:rsidRPr="00D7681C">
        <w:rPr>
          <w:rFonts w:hint="eastAsia"/>
        </w:rPr>
        <w:t>の成果報告会を</w:t>
      </w:r>
      <w:r w:rsidR="00A50C6D" w:rsidRPr="00D7681C">
        <w:rPr>
          <w:rFonts w:hint="eastAsia"/>
        </w:rPr>
        <w:t>定期的に</w:t>
      </w:r>
      <w:r w:rsidR="00A246B7" w:rsidRPr="00D7681C">
        <w:rPr>
          <w:rFonts w:hint="eastAsia"/>
        </w:rPr>
        <w:t>開催し</w:t>
      </w:r>
      <w:r w:rsidR="00640241" w:rsidRPr="00D7681C">
        <w:rPr>
          <w:rFonts w:hint="eastAsia"/>
        </w:rPr>
        <w:t>，</w:t>
      </w:r>
      <w:r w:rsidR="00A246B7" w:rsidRPr="00D7681C">
        <w:rPr>
          <w:rFonts w:hint="eastAsia"/>
        </w:rPr>
        <w:t>本共同研究の進捗状況及び成果について報告を行うとともに</w:t>
      </w:r>
      <w:r w:rsidR="00640241" w:rsidRPr="00D7681C">
        <w:rPr>
          <w:rFonts w:hint="eastAsia"/>
        </w:rPr>
        <w:t>，</w:t>
      </w:r>
      <w:r w:rsidR="00A246B7" w:rsidRPr="00D7681C">
        <w:rPr>
          <w:rFonts w:hint="eastAsia"/>
        </w:rPr>
        <w:t>進行その他について協議を行う。なお</w:t>
      </w:r>
      <w:r w:rsidR="00640241" w:rsidRPr="00D7681C">
        <w:rPr>
          <w:rFonts w:hint="eastAsia"/>
        </w:rPr>
        <w:t>，</w:t>
      </w:r>
      <w:r w:rsidR="00A246B7" w:rsidRPr="00D7681C">
        <w:rPr>
          <w:rFonts w:hint="eastAsia"/>
        </w:rPr>
        <w:t>定期的開催以外にも甲乙協議の上</w:t>
      </w:r>
      <w:r w:rsidR="00640241" w:rsidRPr="00D7681C">
        <w:rPr>
          <w:rFonts w:hint="eastAsia"/>
        </w:rPr>
        <w:t>，</w:t>
      </w:r>
      <w:r w:rsidR="00A246B7" w:rsidRPr="00D7681C">
        <w:rPr>
          <w:rFonts w:hint="eastAsia"/>
        </w:rPr>
        <w:t>必要に応じて報告会等を開催することができる。</w:t>
      </w:r>
    </w:p>
    <w:p w14:paraId="4E337198" w14:textId="23A86E5C" w:rsidR="001B7B4F" w:rsidRPr="00D7681C" w:rsidRDefault="00432EFC">
      <w:pPr>
        <w:wordWrap w:val="0"/>
        <w:overflowPunct w:val="0"/>
        <w:autoSpaceDE w:val="0"/>
        <w:autoSpaceDN w:val="0"/>
        <w:ind w:left="210" w:hanging="210"/>
      </w:pPr>
      <w:r w:rsidRPr="00D7681C">
        <w:rPr>
          <w:rFonts w:hint="eastAsia"/>
        </w:rPr>
        <w:t xml:space="preserve">2　</w:t>
      </w:r>
      <w:r w:rsidR="001B7B4F" w:rsidRPr="00D7681C">
        <w:rPr>
          <w:rFonts w:hint="eastAsia"/>
        </w:rPr>
        <w:t>甲及び乙は，双方協力して，本</w:t>
      </w:r>
      <w:r w:rsidR="0009386D" w:rsidRPr="00D7681C">
        <w:rPr>
          <w:rFonts w:hint="eastAsia"/>
        </w:rPr>
        <w:t>共同研究講座</w:t>
      </w:r>
      <w:r w:rsidR="001B7B4F" w:rsidRPr="00D7681C">
        <w:rPr>
          <w:rFonts w:hint="eastAsia"/>
        </w:rPr>
        <w:t>の</w:t>
      </w:r>
      <w:r w:rsidR="0009386D" w:rsidRPr="00D7681C">
        <w:rPr>
          <w:rFonts w:hint="eastAsia"/>
        </w:rPr>
        <w:t>設置</w:t>
      </w:r>
      <w:r w:rsidR="001B7B4F" w:rsidRPr="00D7681C">
        <w:rPr>
          <w:rFonts w:hint="eastAsia"/>
        </w:rPr>
        <w:t>期間中に得られた研究成果について</w:t>
      </w:r>
      <w:r w:rsidR="006C0D48" w:rsidRPr="00D7681C">
        <w:rPr>
          <w:rFonts w:hint="eastAsia"/>
        </w:rPr>
        <w:t>の</w:t>
      </w:r>
      <w:r w:rsidR="005445B3" w:rsidRPr="00D7681C">
        <w:rPr>
          <w:rFonts w:hint="eastAsia"/>
        </w:rPr>
        <w:t>実績</w:t>
      </w:r>
      <w:r w:rsidR="001B7B4F" w:rsidRPr="00D7681C">
        <w:rPr>
          <w:rFonts w:hint="eastAsia"/>
        </w:rPr>
        <w:t>報告書を，本</w:t>
      </w:r>
      <w:r w:rsidR="0009386D" w:rsidRPr="00D7681C">
        <w:rPr>
          <w:rFonts w:hint="eastAsia"/>
        </w:rPr>
        <w:t>契約期間中の毎年度終了日及び本</w:t>
      </w:r>
      <w:r w:rsidR="00C6461F" w:rsidRPr="00D7681C">
        <w:rPr>
          <w:rFonts w:hint="eastAsia"/>
        </w:rPr>
        <w:t>共同研究講座における共同研究</w:t>
      </w:r>
      <w:r w:rsidR="001B7B4F" w:rsidRPr="00D7681C">
        <w:rPr>
          <w:rFonts w:hint="eastAsia"/>
        </w:rPr>
        <w:t>完了</w:t>
      </w:r>
      <w:r w:rsidR="0087772B">
        <w:rPr>
          <w:rFonts w:hint="eastAsia"/>
        </w:rPr>
        <w:t>日</w:t>
      </w:r>
      <w:r w:rsidR="001B7B4F" w:rsidRPr="00D7681C">
        <w:rPr>
          <w:rFonts w:hint="eastAsia"/>
        </w:rPr>
        <w:t>の翌日から</w:t>
      </w:r>
      <w:r w:rsidR="001B7B4F" w:rsidRPr="00D7681C">
        <w:t>30</w:t>
      </w:r>
      <w:r w:rsidR="001B7B4F" w:rsidRPr="00D7681C">
        <w:rPr>
          <w:rFonts w:hint="eastAsia"/>
        </w:rPr>
        <w:t>日以内に取りまとめるものとする。</w:t>
      </w:r>
    </w:p>
    <w:p w14:paraId="2699A511" w14:textId="77777777" w:rsidR="00FF2992" w:rsidRPr="00D7681C" w:rsidRDefault="00FF2992">
      <w:pPr>
        <w:wordWrap w:val="0"/>
        <w:overflowPunct w:val="0"/>
        <w:autoSpaceDE w:val="0"/>
        <w:autoSpaceDN w:val="0"/>
        <w:ind w:left="210" w:hanging="210"/>
      </w:pPr>
    </w:p>
    <w:p w14:paraId="6F5E56A3" w14:textId="77777777" w:rsidR="001B7B4F" w:rsidRPr="00D7681C" w:rsidRDefault="001B7B4F" w:rsidP="00E300A1">
      <w:pPr>
        <w:wordWrap w:val="0"/>
        <w:overflowPunct w:val="0"/>
        <w:autoSpaceDE w:val="0"/>
        <w:autoSpaceDN w:val="0"/>
        <w:ind w:firstLineChars="100" w:firstLine="210"/>
      </w:pPr>
      <w:r w:rsidRPr="00D7681C">
        <w:t>(</w:t>
      </w:r>
      <w:r w:rsidRPr="00D7681C">
        <w:rPr>
          <w:rFonts w:hint="eastAsia"/>
        </w:rPr>
        <w:t>ノウハウの指定</w:t>
      </w:r>
      <w:r w:rsidRPr="00D7681C">
        <w:t>)</w:t>
      </w:r>
    </w:p>
    <w:p w14:paraId="112EA6C6" w14:textId="66A87C2B" w:rsidR="001B7B4F" w:rsidRPr="00D7681C" w:rsidRDefault="00672652">
      <w:pPr>
        <w:wordWrap w:val="0"/>
        <w:overflowPunct w:val="0"/>
        <w:autoSpaceDE w:val="0"/>
        <w:autoSpaceDN w:val="0"/>
        <w:ind w:left="210" w:hanging="210"/>
      </w:pPr>
      <w:r w:rsidRPr="00D7681C">
        <w:rPr>
          <w:rFonts w:hint="eastAsia"/>
        </w:rPr>
        <w:t>第</w:t>
      </w:r>
      <w:r>
        <w:t>8</w:t>
      </w:r>
      <w:r w:rsidR="001B7B4F" w:rsidRPr="00D7681C">
        <w:rPr>
          <w:rFonts w:hint="eastAsia"/>
        </w:rPr>
        <w:t>条　甲及び乙は，協議の上，</w:t>
      </w:r>
      <w:r w:rsidR="00EC2093" w:rsidRPr="00D7681C">
        <w:rPr>
          <w:rFonts w:hint="eastAsia"/>
        </w:rPr>
        <w:t>前条に定める</w:t>
      </w:r>
      <w:r w:rsidR="001B7B4F" w:rsidRPr="00D7681C">
        <w:rPr>
          <w:rFonts w:hint="eastAsia"/>
        </w:rPr>
        <w:t>報告書に記載された研究成果のうち，ノウハウに該当するものについて，速やかに指定するものとする。</w:t>
      </w:r>
    </w:p>
    <w:p w14:paraId="45C0C1A3" w14:textId="77777777" w:rsidR="001B7B4F" w:rsidRPr="00D7681C" w:rsidRDefault="001B7B4F">
      <w:pPr>
        <w:wordWrap w:val="0"/>
        <w:overflowPunct w:val="0"/>
        <w:autoSpaceDE w:val="0"/>
        <w:autoSpaceDN w:val="0"/>
        <w:ind w:left="210" w:hanging="210"/>
      </w:pPr>
      <w:r w:rsidRPr="00D7681C">
        <w:lastRenderedPageBreak/>
        <w:t>2</w:t>
      </w:r>
      <w:r w:rsidRPr="00D7681C">
        <w:rPr>
          <w:rFonts w:hint="eastAsia"/>
        </w:rPr>
        <w:t xml:space="preserve">　ノウハウの指定に当たっては，秘匿すべき期間を明示するものとする。</w:t>
      </w:r>
    </w:p>
    <w:p w14:paraId="0ED15D8A" w14:textId="0D35212C" w:rsidR="001B7B4F" w:rsidRPr="00D7681C" w:rsidRDefault="001B7B4F">
      <w:pPr>
        <w:wordWrap w:val="0"/>
        <w:overflowPunct w:val="0"/>
        <w:autoSpaceDE w:val="0"/>
        <w:autoSpaceDN w:val="0"/>
        <w:ind w:left="210" w:hanging="210"/>
      </w:pPr>
      <w:r w:rsidRPr="00D7681C">
        <w:t>3</w:t>
      </w:r>
      <w:r w:rsidRPr="00D7681C">
        <w:rPr>
          <w:rFonts w:hint="eastAsia"/>
        </w:rPr>
        <w:t xml:space="preserve">　前項の秘匿すべき期間は，甲乙協議の上，決定するものとし，原則として，</w:t>
      </w:r>
      <w:r w:rsidR="006E4F22" w:rsidRPr="00D7681C">
        <w:rPr>
          <w:rFonts w:hint="eastAsia"/>
        </w:rPr>
        <w:t>第4条に定める期間の末日</w:t>
      </w:r>
      <w:r w:rsidRPr="00D7681C">
        <w:rPr>
          <w:rFonts w:hint="eastAsia"/>
        </w:rPr>
        <w:t>の翌日から起算して</w:t>
      </w:r>
      <w:r w:rsidR="009271EF" w:rsidRPr="00D7681C">
        <w:rPr>
          <w:rFonts w:hint="eastAsia"/>
        </w:rPr>
        <w:t>5</w:t>
      </w:r>
      <w:r w:rsidRPr="00D7681C">
        <w:rPr>
          <w:rFonts w:hint="eastAsia"/>
        </w:rPr>
        <w:t>年を経過する日までの間とする。ただし，</w:t>
      </w:r>
      <w:r w:rsidR="00A66479" w:rsidRPr="00D7681C">
        <w:rPr>
          <w:rFonts w:hint="eastAsia"/>
        </w:rPr>
        <w:t>乙</w:t>
      </w:r>
      <w:r w:rsidR="00D611DC" w:rsidRPr="00D7681C">
        <w:rPr>
          <w:rFonts w:hint="eastAsia"/>
        </w:rPr>
        <w:t>が</w:t>
      </w:r>
      <w:r w:rsidR="00A66479" w:rsidRPr="00D7681C">
        <w:rPr>
          <w:rFonts w:hint="eastAsia"/>
        </w:rPr>
        <w:t>事業上の合理的な理由を</w:t>
      </w:r>
      <w:r w:rsidR="009402B3" w:rsidRPr="00D7681C">
        <w:rPr>
          <w:rFonts w:hint="eastAsia"/>
        </w:rPr>
        <w:t>示し</w:t>
      </w:r>
      <w:r w:rsidR="00D611DC" w:rsidRPr="00D7681C">
        <w:rPr>
          <w:rFonts w:hint="eastAsia"/>
        </w:rPr>
        <w:t>て</w:t>
      </w:r>
      <w:r w:rsidRPr="00D7681C">
        <w:rPr>
          <w:rFonts w:hint="eastAsia"/>
        </w:rPr>
        <w:t>秘匿すべき期間</w:t>
      </w:r>
      <w:r w:rsidR="00D611DC" w:rsidRPr="00D7681C">
        <w:rPr>
          <w:rFonts w:hint="eastAsia"/>
        </w:rPr>
        <w:t>の</w:t>
      </w:r>
      <w:r w:rsidRPr="00D7681C">
        <w:rPr>
          <w:rFonts w:hint="eastAsia"/>
        </w:rPr>
        <w:t>延長</w:t>
      </w:r>
      <w:r w:rsidR="00D611DC" w:rsidRPr="00D7681C">
        <w:rPr>
          <w:rFonts w:hint="eastAsia"/>
        </w:rPr>
        <w:t>を申し出た場合は</w:t>
      </w:r>
      <w:r w:rsidRPr="00D7681C">
        <w:rPr>
          <w:rFonts w:hint="eastAsia"/>
        </w:rPr>
        <w:t>，</w:t>
      </w:r>
      <w:r w:rsidR="000C1136" w:rsidRPr="00D7681C">
        <w:rPr>
          <w:rFonts w:hint="eastAsia"/>
        </w:rPr>
        <w:t>甲乙は協議して</w:t>
      </w:r>
      <w:r w:rsidR="00640241" w:rsidRPr="00D7681C">
        <w:rPr>
          <w:rFonts w:hint="eastAsia"/>
        </w:rPr>
        <w:t>，</w:t>
      </w:r>
      <w:r w:rsidR="000C1136" w:rsidRPr="00D7681C">
        <w:rPr>
          <w:rFonts w:hint="eastAsia"/>
        </w:rPr>
        <w:t>当該理由の合理性を確認の上</w:t>
      </w:r>
      <w:r w:rsidR="00640241" w:rsidRPr="00D7681C">
        <w:rPr>
          <w:rFonts w:hint="eastAsia"/>
        </w:rPr>
        <w:t>，</w:t>
      </w:r>
      <w:r w:rsidR="000C1136" w:rsidRPr="00D7681C">
        <w:rPr>
          <w:rFonts w:hint="eastAsia"/>
        </w:rPr>
        <w:t>合理的な延長期間を定め</w:t>
      </w:r>
      <w:r w:rsidR="007A6538" w:rsidRPr="00D7681C">
        <w:rPr>
          <w:rFonts w:hint="eastAsia"/>
        </w:rPr>
        <w:t>るものとする</w:t>
      </w:r>
      <w:r w:rsidRPr="00D7681C">
        <w:rPr>
          <w:rFonts w:hint="eastAsia"/>
        </w:rPr>
        <w:t>。</w:t>
      </w:r>
    </w:p>
    <w:p w14:paraId="10FE2A03" w14:textId="77777777" w:rsidR="00FF2992" w:rsidRPr="00D7681C" w:rsidRDefault="00875314">
      <w:pPr>
        <w:wordWrap w:val="0"/>
        <w:overflowPunct w:val="0"/>
        <w:autoSpaceDE w:val="0"/>
        <w:autoSpaceDN w:val="0"/>
        <w:ind w:left="210" w:hanging="210"/>
      </w:pPr>
      <w:r w:rsidRPr="00D7681C">
        <w:rPr>
          <w:rFonts w:hint="eastAsia"/>
        </w:rPr>
        <w:t>4　甲のノウハウを乙が実施することを希望する場合には，甲乙協議の上，その対価及びその他の条件について契約を締結してこれを定めるものとする。</w:t>
      </w:r>
    </w:p>
    <w:p w14:paraId="019E7562" w14:textId="77777777" w:rsidR="00875314" w:rsidRPr="00D7681C" w:rsidRDefault="00875314">
      <w:pPr>
        <w:wordWrap w:val="0"/>
        <w:overflowPunct w:val="0"/>
        <w:autoSpaceDE w:val="0"/>
        <w:autoSpaceDN w:val="0"/>
        <w:ind w:left="210" w:hanging="210"/>
      </w:pPr>
    </w:p>
    <w:p w14:paraId="3709DE3C" w14:textId="77777777" w:rsidR="001B7B4F" w:rsidRPr="00D7681C" w:rsidRDefault="001B7B4F" w:rsidP="00E300A1">
      <w:pPr>
        <w:wordWrap w:val="0"/>
        <w:overflowPunct w:val="0"/>
        <w:autoSpaceDE w:val="0"/>
        <w:autoSpaceDN w:val="0"/>
        <w:ind w:firstLineChars="100" w:firstLine="210"/>
      </w:pPr>
      <w:r w:rsidRPr="00D7681C">
        <w:t>(</w:t>
      </w:r>
      <w:r w:rsidRPr="00D7681C">
        <w:rPr>
          <w:rFonts w:hint="eastAsia"/>
        </w:rPr>
        <w:t>研究経費の負担</w:t>
      </w:r>
      <w:r w:rsidRPr="00D7681C">
        <w:t>)</w:t>
      </w:r>
    </w:p>
    <w:p w14:paraId="109F6F07" w14:textId="55D21995" w:rsidR="001B7B4F" w:rsidRPr="00D7681C" w:rsidRDefault="00672652" w:rsidP="00510349">
      <w:pPr>
        <w:wordWrap w:val="0"/>
        <w:overflowPunct w:val="0"/>
        <w:autoSpaceDE w:val="0"/>
        <w:autoSpaceDN w:val="0"/>
        <w:ind w:left="210" w:hangingChars="100" w:hanging="210"/>
      </w:pPr>
      <w:r w:rsidRPr="00D7681C">
        <w:rPr>
          <w:rFonts w:hint="eastAsia"/>
        </w:rPr>
        <w:t>第</w:t>
      </w:r>
      <w:r>
        <w:t>9</w:t>
      </w:r>
      <w:r w:rsidR="001B7B4F" w:rsidRPr="00D7681C">
        <w:rPr>
          <w:rFonts w:hint="eastAsia"/>
        </w:rPr>
        <w:t>条　乙は，</w:t>
      </w:r>
      <w:r w:rsidR="00283AF4" w:rsidRPr="00D7681C">
        <w:rPr>
          <w:rFonts w:hint="eastAsia"/>
        </w:rPr>
        <w:t>次に掲げる</w:t>
      </w:r>
      <w:r w:rsidR="003C6835" w:rsidRPr="00D7681C">
        <w:rPr>
          <w:rFonts w:hint="eastAsia"/>
        </w:rPr>
        <w:t>本</w:t>
      </w:r>
      <w:r w:rsidR="00283AF4" w:rsidRPr="00D7681C">
        <w:rPr>
          <w:rFonts w:hint="eastAsia"/>
        </w:rPr>
        <w:t>共同研究講座の</w:t>
      </w:r>
      <w:r w:rsidR="001B7B4F" w:rsidRPr="00D7681C">
        <w:rPr>
          <w:rFonts w:hint="eastAsia"/>
        </w:rPr>
        <w:t>研究経費</w:t>
      </w:r>
      <w:r w:rsidR="0036136C" w:rsidRPr="00D7681C">
        <w:rPr>
          <w:rFonts w:hint="eastAsia"/>
        </w:rPr>
        <w:t>等</w:t>
      </w:r>
      <w:r w:rsidR="001B7B4F" w:rsidRPr="00D7681C">
        <w:rPr>
          <w:rFonts w:hint="eastAsia"/>
        </w:rPr>
        <w:t>を負担するものとする。</w:t>
      </w:r>
      <w:r w:rsidR="00552795" w:rsidRPr="00D7681C">
        <w:rPr>
          <w:rFonts w:hint="eastAsia"/>
        </w:rPr>
        <w:t>ただ</w:t>
      </w:r>
      <w:r w:rsidR="008E3FE4" w:rsidRPr="00D7681C">
        <w:rPr>
          <w:rFonts w:hint="eastAsia"/>
        </w:rPr>
        <w:t>し，甲乙間で別の定めがある場合は，この限りではない。</w:t>
      </w:r>
    </w:p>
    <w:p w14:paraId="4F732C92" w14:textId="4B2B66D1" w:rsidR="00283AF4" w:rsidRPr="00D7681C" w:rsidRDefault="00283AF4" w:rsidP="00283AF4">
      <w:pPr>
        <w:wordWrap w:val="0"/>
        <w:overflowPunct w:val="0"/>
        <w:autoSpaceDE w:val="0"/>
        <w:autoSpaceDN w:val="0"/>
        <w:ind w:leftChars="135" w:left="566" w:hangingChars="135" w:hanging="283"/>
      </w:pPr>
      <w:r w:rsidRPr="00D7681C">
        <w:rPr>
          <w:rFonts w:hint="eastAsia"/>
        </w:rPr>
        <w:t xml:space="preserve">(1) </w:t>
      </w:r>
      <w:r w:rsidR="00071899" w:rsidRPr="00D7681C">
        <w:rPr>
          <w:rFonts w:hint="eastAsia"/>
        </w:rPr>
        <w:t>第</w:t>
      </w:r>
      <w:r w:rsidR="0024030A" w:rsidRPr="00D7681C">
        <w:rPr>
          <w:rFonts w:hint="eastAsia"/>
        </w:rPr>
        <w:t>1条</w:t>
      </w:r>
      <w:r w:rsidR="00E063A8" w:rsidRPr="00D7681C">
        <w:rPr>
          <w:rFonts w:hint="eastAsia"/>
        </w:rPr>
        <w:t>第</w:t>
      </w:r>
      <w:r w:rsidR="0024030A" w:rsidRPr="00D7681C">
        <w:rPr>
          <w:rFonts w:hint="eastAsia"/>
        </w:rPr>
        <w:t>2項の</w:t>
      </w:r>
      <w:r w:rsidR="009402B3" w:rsidRPr="00D7681C">
        <w:rPr>
          <w:rFonts w:hint="eastAsia"/>
        </w:rPr>
        <w:t>本共同</w:t>
      </w:r>
      <w:r w:rsidR="0024030A" w:rsidRPr="00D7681C">
        <w:rPr>
          <w:rFonts w:hint="eastAsia"/>
        </w:rPr>
        <w:t>研究</w:t>
      </w:r>
      <w:r w:rsidR="009402B3" w:rsidRPr="00D7681C">
        <w:rPr>
          <w:rFonts w:hint="eastAsia"/>
        </w:rPr>
        <w:t>講座の構成員</w:t>
      </w:r>
      <w:r w:rsidR="000078C1" w:rsidRPr="00D7681C">
        <w:rPr>
          <w:rFonts w:hint="eastAsia"/>
        </w:rPr>
        <w:t>(第1条</w:t>
      </w:r>
      <w:r w:rsidR="00083A80" w:rsidRPr="00D7681C">
        <w:rPr>
          <w:rFonts w:hint="eastAsia"/>
        </w:rPr>
        <w:t>第</w:t>
      </w:r>
      <w:r w:rsidR="000078C1" w:rsidRPr="00D7681C">
        <w:rPr>
          <w:rFonts w:hint="eastAsia"/>
        </w:rPr>
        <w:t>2項</w:t>
      </w:r>
      <w:r w:rsidR="00E063A8" w:rsidRPr="00D7681C">
        <w:rPr>
          <w:rFonts w:hint="eastAsia"/>
        </w:rPr>
        <w:t>第1</w:t>
      </w:r>
      <w:r w:rsidR="000078C1" w:rsidRPr="00D7681C">
        <w:rPr>
          <w:rFonts w:hint="eastAsia"/>
        </w:rPr>
        <w:t>号</w:t>
      </w:r>
      <w:r w:rsidR="00596140" w:rsidRPr="00D7681C">
        <w:rPr>
          <w:rFonts w:hint="eastAsia"/>
        </w:rPr>
        <w:t>②</w:t>
      </w:r>
      <w:r w:rsidR="000078C1" w:rsidRPr="00D7681C">
        <w:rPr>
          <w:rFonts w:hint="eastAsia"/>
        </w:rPr>
        <w:t>を除く)</w:t>
      </w:r>
      <w:r w:rsidRPr="00D7681C">
        <w:rPr>
          <w:rFonts w:hint="eastAsia"/>
        </w:rPr>
        <w:t>の人件費（給与</w:t>
      </w:r>
      <w:r w:rsidR="00B260C7" w:rsidRPr="00D7681C">
        <w:rPr>
          <w:rFonts w:hint="eastAsia"/>
        </w:rPr>
        <w:t>，</w:t>
      </w:r>
      <w:r w:rsidRPr="00D7681C">
        <w:rPr>
          <w:rFonts w:hint="eastAsia"/>
        </w:rPr>
        <w:t>社会保険等，広島大学教育研究契約職員の任免・給与及び労働時間・休日・休暇に関する規則（平成20年4月28日規則第67号）に準拠した費用</w:t>
      </w:r>
      <w:r w:rsidR="00071899" w:rsidRPr="00D7681C">
        <w:rPr>
          <w:rFonts w:hint="eastAsia"/>
        </w:rPr>
        <w:t>）</w:t>
      </w:r>
      <w:r w:rsidR="0036136C" w:rsidRPr="00D7681C">
        <w:rPr>
          <w:rFonts w:hint="eastAsia"/>
        </w:rPr>
        <w:t>，及び謝金，旅費</w:t>
      </w:r>
      <w:r w:rsidR="00071899" w:rsidRPr="00D7681C">
        <w:rPr>
          <w:rFonts w:hint="eastAsia"/>
        </w:rPr>
        <w:t>等。</w:t>
      </w:r>
    </w:p>
    <w:p w14:paraId="1081AC64" w14:textId="77777777" w:rsidR="00283AF4" w:rsidRPr="00D7681C" w:rsidRDefault="00283AF4" w:rsidP="00283AF4">
      <w:pPr>
        <w:wordWrap w:val="0"/>
        <w:overflowPunct w:val="0"/>
        <w:autoSpaceDE w:val="0"/>
        <w:autoSpaceDN w:val="0"/>
        <w:ind w:leftChars="135" w:left="566" w:hangingChars="135" w:hanging="283"/>
      </w:pPr>
      <w:r w:rsidRPr="00D7681C">
        <w:rPr>
          <w:rFonts w:hint="eastAsia"/>
        </w:rPr>
        <w:t>(2)</w:t>
      </w:r>
      <w:r w:rsidR="003C6835" w:rsidRPr="00D7681C">
        <w:rPr>
          <w:rFonts w:hint="eastAsia"/>
        </w:rPr>
        <w:t>本</w:t>
      </w:r>
      <w:r w:rsidR="0036136C" w:rsidRPr="00D7681C">
        <w:rPr>
          <w:rFonts w:hint="eastAsia"/>
        </w:rPr>
        <w:t>共同研究に</w:t>
      </w:r>
      <w:r w:rsidR="00721CA4" w:rsidRPr="00D7681C">
        <w:rPr>
          <w:rFonts w:hint="eastAsia"/>
        </w:rPr>
        <w:t>使用す</w:t>
      </w:r>
      <w:r w:rsidR="0036136C" w:rsidRPr="00D7681C">
        <w:rPr>
          <w:rFonts w:hint="eastAsia"/>
        </w:rPr>
        <w:t>る消耗品費，</w:t>
      </w:r>
      <w:r w:rsidR="00BE310B" w:rsidRPr="00D7681C">
        <w:rPr>
          <w:rFonts w:hint="eastAsia"/>
        </w:rPr>
        <w:t>機器・装置の維持・管理・運転経費，</w:t>
      </w:r>
      <w:r w:rsidR="0036136C" w:rsidRPr="00D7681C">
        <w:rPr>
          <w:rFonts w:hint="eastAsia"/>
        </w:rPr>
        <w:t>プログラム等の経費。</w:t>
      </w:r>
    </w:p>
    <w:p w14:paraId="59BF3984" w14:textId="1984BCEE" w:rsidR="0036136C" w:rsidRPr="00D7681C" w:rsidRDefault="0036136C" w:rsidP="00283AF4">
      <w:pPr>
        <w:wordWrap w:val="0"/>
        <w:overflowPunct w:val="0"/>
        <w:autoSpaceDE w:val="0"/>
        <w:autoSpaceDN w:val="0"/>
        <w:ind w:leftChars="135" w:left="566" w:hangingChars="135" w:hanging="283"/>
      </w:pPr>
      <w:r w:rsidRPr="00D7681C">
        <w:rPr>
          <w:rFonts w:hint="eastAsia"/>
        </w:rPr>
        <w:t>(3)</w:t>
      </w:r>
      <w:r w:rsidR="003C6835" w:rsidRPr="00D7681C">
        <w:rPr>
          <w:rFonts w:hint="eastAsia"/>
        </w:rPr>
        <w:t>本</w:t>
      </w:r>
      <w:r w:rsidRPr="00D7681C">
        <w:rPr>
          <w:rFonts w:hint="eastAsia"/>
        </w:rPr>
        <w:t>共同</w:t>
      </w:r>
      <w:r w:rsidR="006106BF" w:rsidRPr="00D7681C">
        <w:rPr>
          <w:rFonts w:hint="eastAsia"/>
        </w:rPr>
        <w:t>研究</w:t>
      </w:r>
      <w:r w:rsidRPr="00D7681C">
        <w:rPr>
          <w:rFonts w:hint="eastAsia"/>
        </w:rPr>
        <w:t>に</w:t>
      </w:r>
      <w:r w:rsidR="00721CA4" w:rsidRPr="00D7681C">
        <w:rPr>
          <w:rFonts w:hint="eastAsia"/>
        </w:rPr>
        <w:t>使用す</w:t>
      </w:r>
      <w:r w:rsidRPr="00D7681C">
        <w:rPr>
          <w:rFonts w:hint="eastAsia"/>
        </w:rPr>
        <w:t>る</w:t>
      </w:r>
      <w:r w:rsidR="00BE310B" w:rsidRPr="00D7681C">
        <w:rPr>
          <w:rFonts w:hint="eastAsia"/>
        </w:rPr>
        <w:t>機器・装置・付属機器の購入費，据え付け，ユーティリテ</w:t>
      </w:r>
      <w:r w:rsidR="00BF7D61" w:rsidRPr="00D7681C">
        <w:rPr>
          <w:rFonts w:hint="eastAsia"/>
        </w:rPr>
        <w:t>ィ</w:t>
      </w:r>
      <w:r w:rsidR="00BE310B" w:rsidRPr="00D7681C">
        <w:rPr>
          <w:rFonts w:hint="eastAsia"/>
        </w:rPr>
        <w:t>供給に係る設備等の購入・設置経費，及び運転経費</w:t>
      </w:r>
      <w:r w:rsidR="00AF579A" w:rsidRPr="00D7681C">
        <w:rPr>
          <w:rFonts w:hint="eastAsia"/>
        </w:rPr>
        <w:t>（運転に係る甲の職員等の人件費を含む）</w:t>
      </w:r>
      <w:r w:rsidR="00BE310B" w:rsidRPr="00D7681C">
        <w:rPr>
          <w:rFonts w:hint="eastAsia"/>
        </w:rPr>
        <w:t>。</w:t>
      </w:r>
    </w:p>
    <w:p w14:paraId="180E57D8" w14:textId="77777777" w:rsidR="006106BF" w:rsidRPr="00D7681C" w:rsidRDefault="006106BF" w:rsidP="00283AF4">
      <w:pPr>
        <w:wordWrap w:val="0"/>
        <w:overflowPunct w:val="0"/>
        <w:autoSpaceDE w:val="0"/>
        <w:autoSpaceDN w:val="0"/>
        <w:ind w:leftChars="135" w:left="566" w:hangingChars="135" w:hanging="283"/>
      </w:pPr>
      <w:r w:rsidRPr="00D7681C">
        <w:rPr>
          <w:rFonts w:hint="eastAsia"/>
        </w:rPr>
        <w:t>(4)本共同研究に</w:t>
      </w:r>
      <w:r w:rsidR="00D23593" w:rsidRPr="00D7681C">
        <w:rPr>
          <w:rFonts w:hint="eastAsia"/>
        </w:rPr>
        <w:t>使用する目的で</w:t>
      </w:r>
      <w:r w:rsidRPr="00D7681C">
        <w:rPr>
          <w:rFonts w:hint="eastAsia"/>
        </w:rPr>
        <w:t>，本共同研究講座で取得した</w:t>
      </w:r>
      <w:r w:rsidR="00AF579A" w:rsidRPr="00D7681C">
        <w:rPr>
          <w:rFonts w:hint="eastAsia"/>
        </w:rPr>
        <w:t>大型機器運転に必要な光熱水料（甲設備に付随する軽微なものは除く）。</w:t>
      </w:r>
    </w:p>
    <w:p w14:paraId="794CB99B" w14:textId="77777777" w:rsidR="00BE310B" w:rsidRPr="00D7681C" w:rsidRDefault="00BE310B" w:rsidP="00283AF4">
      <w:pPr>
        <w:wordWrap w:val="0"/>
        <w:overflowPunct w:val="0"/>
        <w:autoSpaceDE w:val="0"/>
        <w:autoSpaceDN w:val="0"/>
        <w:ind w:leftChars="135" w:left="566" w:hangingChars="135" w:hanging="283"/>
      </w:pPr>
      <w:r w:rsidRPr="00D7681C">
        <w:rPr>
          <w:rFonts w:hint="eastAsia"/>
        </w:rPr>
        <w:t>(</w:t>
      </w:r>
      <w:r w:rsidR="007D7F8D" w:rsidRPr="00D7681C">
        <w:rPr>
          <w:rFonts w:hint="eastAsia"/>
        </w:rPr>
        <w:t>5</w:t>
      </w:r>
      <w:r w:rsidRPr="00D7681C">
        <w:rPr>
          <w:rFonts w:hint="eastAsia"/>
        </w:rPr>
        <w:t>)</w:t>
      </w:r>
      <w:r w:rsidR="003C6835" w:rsidRPr="00D7681C">
        <w:rPr>
          <w:rFonts w:hint="eastAsia"/>
        </w:rPr>
        <w:t>本</w:t>
      </w:r>
      <w:r w:rsidRPr="00D7681C">
        <w:rPr>
          <w:rFonts w:hint="eastAsia"/>
        </w:rPr>
        <w:t>共同研究講座に</w:t>
      </w:r>
      <w:r w:rsidR="00D23593" w:rsidRPr="00D7681C">
        <w:rPr>
          <w:rFonts w:hint="eastAsia"/>
        </w:rPr>
        <w:t>使用す</w:t>
      </w:r>
      <w:r w:rsidRPr="00D7681C">
        <w:rPr>
          <w:rFonts w:hint="eastAsia"/>
        </w:rPr>
        <w:t>る建物，設備</w:t>
      </w:r>
      <w:r w:rsidR="00596140" w:rsidRPr="00D7681C">
        <w:rPr>
          <w:rFonts w:hint="eastAsia"/>
        </w:rPr>
        <w:t>のうち別途指定するものの</w:t>
      </w:r>
      <w:r w:rsidRPr="00D7681C">
        <w:rPr>
          <w:rFonts w:hint="eastAsia"/>
        </w:rPr>
        <w:t>使用料。</w:t>
      </w:r>
    </w:p>
    <w:p w14:paraId="0F795BBC" w14:textId="5F0A3C70" w:rsidR="00D23593" w:rsidRPr="00D7681C" w:rsidRDefault="00BE310B" w:rsidP="00283AF4">
      <w:pPr>
        <w:wordWrap w:val="0"/>
        <w:overflowPunct w:val="0"/>
        <w:autoSpaceDE w:val="0"/>
        <w:autoSpaceDN w:val="0"/>
        <w:ind w:leftChars="135" w:left="566" w:hangingChars="135" w:hanging="283"/>
      </w:pPr>
      <w:r w:rsidRPr="00D7681C">
        <w:rPr>
          <w:rFonts w:hint="eastAsia"/>
        </w:rPr>
        <w:t>(</w:t>
      </w:r>
      <w:r w:rsidR="007D7F8D" w:rsidRPr="00D7681C">
        <w:rPr>
          <w:rFonts w:hint="eastAsia"/>
        </w:rPr>
        <w:t>6</w:t>
      </w:r>
      <w:r w:rsidRPr="00D7681C">
        <w:rPr>
          <w:rFonts w:hint="eastAsia"/>
        </w:rPr>
        <w:t>)共同研究講座等教員</w:t>
      </w:r>
      <w:r w:rsidR="00D8325D">
        <w:rPr>
          <w:rFonts w:hint="eastAsia"/>
        </w:rPr>
        <w:t>等</w:t>
      </w:r>
      <w:r w:rsidRPr="00D7681C">
        <w:rPr>
          <w:rFonts w:hint="eastAsia"/>
        </w:rPr>
        <w:t>であって</w:t>
      </w:r>
      <w:r w:rsidR="00E063A8" w:rsidRPr="00D7681C">
        <w:rPr>
          <w:rFonts w:hint="eastAsia"/>
        </w:rPr>
        <w:t>1</w:t>
      </w:r>
      <w:r w:rsidR="00394554" w:rsidRPr="00D7681C">
        <w:rPr>
          <w:rFonts w:hint="eastAsia"/>
        </w:rPr>
        <w:t>号</w:t>
      </w:r>
      <w:r w:rsidR="00596140" w:rsidRPr="00D7681C">
        <w:rPr>
          <w:rFonts w:hint="eastAsia"/>
        </w:rPr>
        <w:t>①</w:t>
      </w:r>
      <w:r w:rsidR="00E063A8" w:rsidRPr="00D7681C">
        <w:rPr>
          <w:rFonts w:hint="eastAsia"/>
        </w:rPr>
        <w:t>教員</w:t>
      </w:r>
      <w:r w:rsidR="00394554" w:rsidRPr="00D7681C">
        <w:rPr>
          <w:rFonts w:hint="eastAsia"/>
        </w:rPr>
        <w:t>に</w:t>
      </w:r>
      <w:r w:rsidR="00281E69" w:rsidRPr="00D7681C">
        <w:rPr>
          <w:rFonts w:hint="eastAsia"/>
        </w:rPr>
        <w:t>該当</w:t>
      </w:r>
      <w:r w:rsidR="00394554" w:rsidRPr="00D7681C">
        <w:rPr>
          <w:rFonts w:hint="eastAsia"/>
        </w:rPr>
        <w:t>する者の</w:t>
      </w:r>
      <w:r w:rsidR="00D23593" w:rsidRPr="00D7681C">
        <w:rPr>
          <w:rFonts w:hint="eastAsia"/>
        </w:rPr>
        <w:t>教員</w:t>
      </w:r>
      <w:r w:rsidR="00D8325D">
        <w:rPr>
          <w:rFonts w:hint="eastAsia"/>
        </w:rPr>
        <w:t>等</w:t>
      </w:r>
      <w:r w:rsidR="00D23593" w:rsidRPr="00D7681C">
        <w:rPr>
          <w:rFonts w:hint="eastAsia"/>
        </w:rPr>
        <w:t>受入経費</w:t>
      </w:r>
      <w:r w:rsidR="00394554" w:rsidRPr="00D7681C">
        <w:rPr>
          <w:rFonts w:hint="eastAsia"/>
        </w:rPr>
        <w:t>。</w:t>
      </w:r>
      <w:r w:rsidR="00281E69" w:rsidRPr="00D7681C">
        <w:rPr>
          <w:rFonts w:hint="eastAsia"/>
        </w:rPr>
        <w:t xml:space="preserve">　</w:t>
      </w:r>
    </w:p>
    <w:p w14:paraId="3DC0E87B" w14:textId="24EB5409" w:rsidR="00BE310B" w:rsidRPr="00D7681C" w:rsidRDefault="00D23593" w:rsidP="003D6359">
      <w:pPr>
        <w:wordWrap w:val="0"/>
        <w:overflowPunct w:val="0"/>
        <w:autoSpaceDE w:val="0"/>
        <w:autoSpaceDN w:val="0"/>
        <w:ind w:leftChars="202" w:left="424" w:firstLineChars="31" w:firstLine="65"/>
      </w:pPr>
      <w:r w:rsidRPr="00D7681C">
        <w:rPr>
          <w:rFonts w:hint="eastAsia"/>
        </w:rPr>
        <w:t>教員</w:t>
      </w:r>
      <w:r w:rsidR="00D8325D">
        <w:rPr>
          <w:rFonts w:hint="eastAsia"/>
        </w:rPr>
        <w:t>等</w:t>
      </w:r>
      <w:r w:rsidRPr="00D7681C">
        <w:rPr>
          <w:rFonts w:hint="eastAsia"/>
        </w:rPr>
        <w:t>受入経費</w:t>
      </w:r>
      <w:r w:rsidR="00394554" w:rsidRPr="00D7681C">
        <w:rPr>
          <w:rFonts w:hint="eastAsia"/>
        </w:rPr>
        <w:t>とは，</w:t>
      </w:r>
      <w:r w:rsidR="006106BF" w:rsidRPr="00D7681C">
        <w:rPr>
          <w:rFonts w:hint="eastAsia"/>
        </w:rPr>
        <w:t>本共同研究講座の研究遂行に</w:t>
      </w:r>
      <w:r w:rsidRPr="00D7681C">
        <w:rPr>
          <w:rFonts w:hint="eastAsia"/>
        </w:rPr>
        <w:t>伴う設備利用，授業，研究指導その他教育研究に必要な</w:t>
      </w:r>
      <w:r w:rsidR="006106BF" w:rsidRPr="00D7681C">
        <w:rPr>
          <w:rFonts w:hint="eastAsia"/>
        </w:rPr>
        <w:t>費用である。</w:t>
      </w:r>
    </w:p>
    <w:p w14:paraId="17377586" w14:textId="6DE88DA1" w:rsidR="00AF579A" w:rsidRPr="00D7681C" w:rsidRDefault="007D7F8D" w:rsidP="00AA4518">
      <w:pPr>
        <w:wordWrap w:val="0"/>
        <w:overflowPunct w:val="0"/>
        <w:autoSpaceDE w:val="0"/>
        <w:autoSpaceDN w:val="0"/>
        <w:ind w:leftChars="1" w:left="141" w:hangingChars="66" w:hanging="139"/>
      </w:pPr>
      <w:r w:rsidRPr="00D7681C">
        <w:rPr>
          <w:rFonts w:hint="eastAsia"/>
        </w:rPr>
        <w:t>2　乙は前項</w:t>
      </w:r>
      <w:r w:rsidR="00215493" w:rsidRPr="00D7681C">
        <w:rPr>
          <w:rFonts w:hint="eastAsia"/>
        </w:rPr>
        <w:t>第1</w:t>
      </w:r>
      <w:r w:rsidRPr="00D7681C">
        <w:rPr>
          <w:rFonts w:hint="eastAsia"/>
        </w:rPr>
        <w:t>号乃至</w:t>
      </w:r>
      <w:r w:rsidR="00903C2D" w:rsidRPr="00D7681C">
        <w:rPr>
          <w:rFonts w:hint="eastAsia"/>
        </w:rPr>
        <w:t>第6</w:t>
      </w:r>
      <w:r w:rsidRPr="00D7681C">
        <w:rPr>
          <w:rFonts w:hint="eastAsia"/>
        </w:rPr>
        <w:t>号の費用に，</w:t>
      </w:r>
      <w:r w:rsidR="00AF579A" w:rsidRPr="00D7681C">
        <w:rPr>
          <w:rFonts w:hint="eastAsia"/>
        </w:rPr>
        <w:t>日本国の法律に基づく消費税</w:t>
      </w:r>
      <w:r w:rsidRPr="00D7681C">
        <w:rPr>
          <w:rFonts w:hint="eastAsia"/>
        </w:rPr>
        <w:t>を加算し</w:t>
      </w:r>
      <w:r w:rsidR="004A7A5C" w:rsidRPr="00D7681C">
        <w:rPr>
          <w:rFonts w:hint="eastAsia"/>
        </w:rPr>
        <w:t>，前項第1号の人件費及び第6号を除き，間接経費を加算し</w:t>
      </w:r>
      <w:r w:rsidRPr="00D7681C">
        <w:rPr>
          <w:rFonts w:hint="eastAsia"/>
        </w:rPr>
        <w:t>て甲に支払う</w:t>
      </w:r>
      <w:r w:rsidR="00AF579A" w:rsidRPr="00D7681C">
        <w:rPr>
          <w:rFonts w:hint="eastAsia"/>
        </w:rPr>
        <w:t>。</w:t>
      </w:r>
    </w:p>
    <w:p w14:paraId="45A4446F" w14:textId="7494230D" w:rsidR="00FF2992" w:rsidRPr="00D7681C" w:rsidRDefault="00FB7AAC" w:rsidP="00A246B7">
      <w:pPr>
        <w:wordWrap w:val="0"/>
        <w:overflowPunct w:val="0"/>
        <w:autoSpaceDE w:val="0"/>
        <w:autoSpaceDN w:val="0"/>
        <w:ind w:left="141" w:hangingChars="67" w:hanging="141"/>
      </w:pPr>
      <w:r w:rsidRPr="00D7681C">
        <w:rPr>
          <w:rFonts w:hint="eastAsia"/>
        </w:rPr>
        <w:t>3</w:t>
      </w:r>
      <w:r w:rsidR="00FF2992" w:rsidRPr="00D7681C">
        <w:rPr>
          <w:rFonts w:hint="eastAsia"/>
        </w:rPr>
        <w:t xml:space="preserve">　</w:t>
      </w:r>
      <w:r w:rsidR="00283AF4" w:rsidRPr="00D7681C">
        <w:rPr>
          <w:rFonts w:hint="eastAsia"/>
        </w:rPr>
        <w:t>乙が負担する</w:t>
      </w:r>
      <w:r w:rsidR="003C6835" w:rsidRPr="00D7681C">
        <w:rPr>
          <w:rFonts w:hint="eastAsia"/>
        </w:rPr>
        <w:t>本</w:t>
      </w:r>
      <w:r w:rsidR="00283AF4" w:rsidRPr="00D7681C">
        <w:rPr>
          <w:rFonts w:hint="eastAsia"/>
        </w:rPr>
        <w:t>共同研究講座経費の</w:t>
      </w:r>
      <w:r w:rsidR="00AF579A" w:rsidRPr="00D7681C">
        <w:rPr>
          <w:rFonts w:hint="eastAsia"/>
        </w:rPr>
        <w:t>概要</w:t>
      </w:r>
      <w:r w:rsidR="00917BFA" w:rsidRPr="00D7681C">
        <w:rPr>
          <w:rFonts w:hint="eastAsia"/>
        </w:rPr>
        <w:t>費目</w:t>
      </w:r>
      <w:r w:rsidR="00283AF4" w:rsidRPr="00D7681C">
        <w:rPr>
          <w:rFonts w:hint="eastAsia"/>
        </w:rPr>
        <w:t>を別表第2に記載する。</w:t>
      </w:r>
    </w:p>
    <w:p w14:paraId="49E23D5A" w14:textId="77777777" w:rsidR="00283AF4" w:rsidRPr="00D7681C" w:rsidRDefault="00283AF4" w:rsidP="00394554">
      <w:pPr>
        <w:wordWrap w:val="0"/>
        <w:overflowPunct w:val="0"/>
        <w:autoSpaceDE w:val="0"/>
        <w:autoSpaceDN w:val="0"/>
        <w:ind w:leftChars="136" w:left="567" w:hangingChars="134" w:hanging="281"/>
      </w:pPr>
    </w:p>
    <w:p w14:paraId="0758762C" w14:textId="77777777" w:rsidR="001B7B4F" w:rsidRPr="00D7681C" w:rsidRDefault="001B7B4F" w:rsidP="00E300A1">
      <w:pPr>
        <w:wordWrap w:val="0"/>
        <w:overflowPunct w:val="0"/>
        <w:autoSpaceDE w:val="0"/>
        <w:autoSpaceDN w:val="0"/>
        <w:ind w:firstLineChars="100" w:firstLine="210"/>
      </w:pPr>
      <w:r w:rsidRPr="00D7681C">
        <w:t>(</w:t>
      </w:r>
      <w:r w:rsidRPr="00D7681C">
        <w:rPr>
          <w:rFonts w:hint="eastAsia"/>
        </w:rPr>
        <w:t>研究経費の納付</w:t>
      </w:r>
      <w:r w:rsidRPr="00D7681C">
        <w:t>)</w:t>
      </w:r>
    </w:p>
    <w:p w14:paraId="67BA2C9B" w14:textId="40ADBF8E" w:rsidR="001B7B4F" w:rsidRPr="00D7681C" w:rsidRDefault="00672652">
      <w:pPr>
        <w:wordWrap w:val="0"/>
        <w:overflowPunct w:val="0"/>
        <w:autoSpaceDE w:val="0"/>
        <w:autoSpaceDN w:val="0"/>
        <w:ind w:left="210" w:hanging="210"/>
      </w:pPr>
      <w:r w:rsidRPr="00D7681C">
        <w:rPr>
          <w:rFonts w:hint="eastAsia"/>
        </w:rPr>
        <w:t>第</w:t>
      </w:r>
      <w:r>
        <w:t>10</w:t>
      </w:r>
      <w:r w:rsidR="001B7B4F" w:rsidRPr="00D7681C">
        <w:rPr>
          <w:rFonts w:hint="eastAsia"/>
        </w:rPr>
        <w:t>条　乙は，別表第</w:t>
      </w:r>
      <w:r w:rsidR="001B7B4F" w:rsidRPr="00D7681C">
        <w:t>2</w:t>
      </w:r>
      <w:r w:rsidR="001B7B4F" w:rsidRPr="00D7681C">
        <w:rPr>
          <w:rFonts w:hint="eastAsia"/>
        </w:rPr>
        <w:t>に掲げる研究経費を甲の発する請求書に</w:t>
      </w:r>
      <w:r w:rsidR="0094171B">
        <w:rPr>
          <w:rFonts w:hint="eastAsia"/>
        </w:rPr>
        <w:t>従い</w:t>
      </w:r>
      <w:r w:rsidR="001B7B4F" w:rsidRPr="00D7681C">
        <w:rPr>
          <w:rFonts w:hint="eastAsia"/>
        </w:rPr>
        <w:t>，</w:t>
      </w:r>
      <w:r w:rsidR="00F00210" w:rsidRPr="00D7681C">
        <w:rPr>
          <w:rFonts w:hint="eastAsia"/>
        </w:rPr>
        <w:t>請求書</w:t>
      </w:r>
      <w:r w:rsidR="00745CE6" w:rsidRPr="00D7681C">
        <w:rPr>
          <w:rFonts w:hint="eastAsia"/>
        </w:rPr>
        <w:t>発行</w:t>
      </w:r>
      <w:r w:rsidR="00F00210" w:rsidRPr="00D7681C">
        <w:rPr>
          <w:rFonts w:hint="eastAsia"/>
        </w:rPr>
        <w:t>日の翌月末日</w:t>
      </w:r>
      <w:r w:rsidR="0066365B" w:rsidRPr="00D7681C">
        <w:rPr>
          <w:rFonts w:hint="eastAsia"/>
        </w:rPr>
        <w:t>まで</w:t>
      </w:r>
      <w:r w:rsidR="001B7B4F" w:rsidRPr="00D7681C">
        <w:rPr>
          <w:rFonts w:hint="eastAsia"/>
        </w:rPr>
        <w:t>に甲の指定する銀行口座へ振り込まなければならない。</w:t>
      </w:r>
    </w:p>
    <w:p w14:paraId="6C4E201B" w14:textId="77777777" w:rsidR="001B7B4F" w:rsidRPr="00D7681C" w:rsidRDefault="001B7B4F">
      <w:pPr>
        <w:wordWrap w:val="0"/>
        <w:overflowPunct w:val="0"/>
        <w:autoSpaceDE w:val="0"/>
        <w:autoSpaceDN w:val="0"/>
        <w:ind w:left="210" w:hanging="210"/>
      </w:pPr>
      <w:r w:rsidRPr="00D7681C">
        <w:t>2</w:t>
      </w:r>
      <w:r w:rsidRPr="00D7681C">
        <w:rPr>
          <w:rFonts w:hint="eastAsia"/>
        </w:rPr>
        <w:t xml:space="preserve">　甲の指定する銀行口座への入金等に係る手数料は，乙の負担とする。</w:t>
      </w:r>
    </w:p>
    <w:p w14:paraId="0C3297EF" w14:textId="77777777" w:rsidR="00917BFA" w:rsidRPr="00D7681C" w:rsidRDefault="001B7B4F" w:rsidP="00917BFA">
      <w:pPr>
        <w:wordWrap w:val="0"/>
        <w:overflowPunct w:val="0"/>
        <w:autoSpaceDE w:val="0"/>
        <w:autoSpaceDN w:val="0"/>
        <w:ind w:left="210" w:hanging="210"/>
      </w:pPr>
      <w:r w:rsidRPr="00D7681C">
        <w:t>3</w:t>
      </w:r>
      <w:r w:rsidRPr="00D7681C">
        <w:rPr>
          <w:rFonts w:hint="eastAsia"/>
        </w:rPr>
        <w:t xml:space="preserve">　乙は所定の納付期限までに第1項の研究経費を納付しないときは，甲の定めるところにより，延滞金を納付しなければならない。</w:t>
      </w:r>
      <w:r w:rsidR="00917BFA" w:rsidRPr="00D7681C">
        <w:rPr>
          <w:rFonts w:hint="eastAsia"/>
        </w:rPr>
        <w:t xml:space="preserve">　　　　　　　　　　　　　　　　　　　　　</w:t>
      </w:r>
    </w:p>
    <w:p w14:paraId="0BFB6380" w14:textId="77777777" w:rsidR="001B7B4F" w:rsidRPr="00D7681C" w:rsidRDefault="009076A0" w:rsidP="00E300A1">
      <w:pPr>
        <w:wordWrap w:val="0"/>
        <w:overflowPunct w:val="0"/>
        <w:autoSpaceDE w:val="0"/>
        <w:autoSpaceDN w:val="0"/>
        <w:ind w:firstLineChars="100" w:firstLine="210"/>
      </w:pPr>
      <w:r w:rsidRPr="00D7681C" w:rsidDel="009076A0">
        <w:rPr>
          <w:rFonts w:hint="eastAsia"/>
        </w:rPr>
        <w:t xml:space="preserve"> </w:t>
      </w:r>
      <w:r w:rsidR="001B7B4F" w:rsidRPr="00D7681C">
        <w:t>(</w:t>
      </w:r>
      <w:r w:rsidR="001B7B4F" w:rsidRPr="00D7681C">
        <w:rPr>
          <w:rFonts w:hint="eastAsia"/>
        </w:rPr>
        <w:t>経理</w:t>
      </w:r>
      <w:r w:rsidR="001B7B4F" w:rsidRPr="00D7681C">
        <w:t>)</w:t>
      </w:r>
    </w:p>
    <w:p w14:paraId="4624D767" w14:textId="79A93E5E" w:rsidR="00432EFC" w:rsidRPr="00D7681C" w:rsidRDefault="00C67D1C" w:rsidP="00432EFC">
      <w:pPr>
        <w:wordWrap w:val="0"/>
        <w:overflowPunct w:val="0"/>
        <w:autoSpaceDE w:val="0"/>
        <w:autoSpaceDN w:val="0"/>
        <w:ind w:left="210" w:hanging="210"/>
      </w:pPr>
      <w:r w:rsidRPr="00D7681C">
        <w:rPr>
          <w:rFonts w:hint="eastAsia"/>
          <w:noProof/>
        </w:rPr>
        <mc:AlternateContent>
          <mc:Choice Requires="wps">
            <w:drawing>
              <wp:anchor distT="0" distB="0" distL="114300" distR="114300" simplePos="0" relativeHeight="251661312" behindDoc="0" locked="0" layoutInCell="1" allowOverlap="1" wp14:anchorId="32B4F8C2" wp14:editId="043A234A">
                <wp:simplePos x="0" y="0"/>
                <wp:positionH relativeFrom="column">
                  <wp:posOffset>5320030</wp:posOffset>
                </wp:positionH>
                <wp:positionV relativeFrom="paragraph">
                  <wp:posOffset>624840</wp:posOffset>
                </wp:positionV>
                <wp:extent cx="123825" cy="10953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23825" cy="109537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822789" id="左大かっこ 2" o:spid="_x0000_s1026" type="#_x0000_t85" style="position:absolute;left:0;text-align:left;margin-left:418.9pt;margin-top:49.2pt;width:9.75pt;height:8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" adj="203" strokecolor="windowText"/>
            </w:pict>
          </mc:Fallback>
        </mc:AlternateContent>
      </w:r>
      <w:r w:rsidRPr="00D7681C">
        <w:rPr>
          <w:rFonts w:hint="eastAsia"/>
          <w:noProof/>
        </w:rPr>
        <mc:AlternateContent>
          <mc:Choice Requires="wps">
            <w:drawing>
              <wp:anchor distT="0" distB="0" distL="114300" distR="114300" simplePos="0" relativeHeight="251659264" behindDoc="0" locked="0" layoutInCell="1" allowOverlap="1" wp14:anchorId="17057E4E" wp14:editId="59725E10">
                <wp:simplePos x="0" y="0"/>
                <wp:positionH relativeFrom="column">
                  <wp:posOffset>-89535</wp:posOffset>
                </wp:positionH>
                <wp:positionV relativeFrom="paragraph">
                  <wp:posOffset>624840</wp:posOffset>
                </wp:positionV>
                <wp:extent cx="142875" cy="11430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42875" cy="1143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E1857B" id="左大かっこ 1" o:spid="_x0000_s1026" type="#_x0000_t85" style="position:absolute;left:0;text-align:left;margin-left:-7.05pt;margin-top:49.2pt;width:11.2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" adj="225" strokecolor="black [3213]"/>
            </w:pict>
          </mc:Fallback>
        </mc:AlternateContent>
      </w:r>
      <w:r w:rsidR="001B7B4F" w:rsidRPr="00D7681C">
        <w:rPr>
          <w:rFonts w:hint="eastAsia"/>
        </w:rPr>
        <w:t>第</w:t>
      </w:r>
      <w:r w:rsidR="00672652" w:rsidRPr="00D7681C">
        <w:rPr>
          <w:rFonts w:hint="eastAsia"/>
        </w:rPr>
        <w:t>1</w:t>
      </w:r>
      <w:r w:rsidR="00672652">
        <w:t>1</w:t>
      </w:r>
      <w:r w:rsidR="001B7B4F" w:rsidRPr="00D7681C">
        <w:rPr>
          <w:rFonts w:hint="eastAsia"/>
        </w:rPr>
        <w:t>条　研究経費の経理は，甲が行う。</w:t>
      </w:r>
      <w:r w:rsidR="00432EFC" w:rsidRPr="00D7681C">
        <w:rPr>
          <w:rFonts w:hint="eastAsia"/>
        </w:rPr>
        <w:t>ただし</w:t>
      </w:r>
      <w:r w:rsidR="00640241" w:rsidRPr="00D7681C">
        <w:rPr>
          <w:rFonts w:hint="eastAsia"/>
        </w:rPr>
        <w:t>，</w:t>
      </w:r>
      <w:r w:rsidR="00432EFC" w:rsidRPr="00D7681C">
        <w:rPr>
          <w:rFonts w:hint="eastAsia"/>
        </w:rPr>
        <w:t>乙は，この契約に関する経理書類の閲覧を甲に申し出ることができるものとし</w:t>
      </w:r>
      <w:r w:rsidR="00640241" w:rsidRPr="00D7681C">
        <w:rPr>
          <w:rFonts w:hint="eastAsia"/>
        </w:rPr>
        <w:t>，</w:t>
      </w:r>
      <w:r w:rsidR="00432EFC" w:rsidRPr="00D7681C">
        <w:rPr>
          <w:rFonts w:hint="eastAsia"/>
        </w:rPr>
        <w:t>甲は，乙からの閲覧の申し出があった場合は</w:t>
      </w:r>
      <w:r w:rsidR="00640241" w:rsidRPr="00D7681C">
        <w:rPr>
          <w:rFonts w:hint="eastAsia"/>
        </w:rPr>
        <w:t>，</w:t>
      </w:r>
      <w:r w:rsidR="00432EFC" w:rsidRPr="00D7681C">
        <w:rPr>
          <w:rFonts w:hint="eastAsia"/>
        </w:rPr>
        <w:t>甲乙協議の上，閲覧の日程を定め，これに応ずるものとする。</w:t>
      </w:r>
    </w:p>
    <w:p w14:paraId="7B372726" w14:textId="63A97A9A" w:rsidR="00C67D1C" w:rsidRPr="00D7681C" w:rsidRDefault="00C67D1C" w:rsidP="00432EFC">
      <w:pPr>
        <w:wordWrap w:val="0"/>
        <w:overflowPunct w:val="0"/>
        <w:autoSpaceDE w:val="0"/>
        <w:autoSpaceDN w:val="0"/>
        <w:ind w:left="210" w:hanging="210"/>
      </w:pPr>
      <w:r w:rsidRPr="00D7681C">
        <w:rPr>
          <w:rFonts w:hint="eastAsia"/>
        </w:rPr>
        <w:t>※この項は指定が</w:t>
      </w:r>
      <w:r w:rsidR="0010105E" w:rsidRPr="00D7681C">
        <w:rPr>
          <w:rFonts w:hint="eastAsia"/>
        </w:rPr>
        <w:t>無い</w:t>
      </w:r>
      <w:r w:rsidRPr="00D7681C">
        <w:rPr>
          <w:rFonts w:hint="eastAsia"/>
        </w:rPr>
        <w:t>限り製本時削除</w:t>
      </w:r>
    </w:p>
    <w:p w14:paraId="0E686336" w14:textId="6D1B6C58" w:rsidR="00432EFC" w:rsidRPr="00D7681C" w:rsidRDefault="001B7B4F">
      <w:pPr>
        <w:wordWrap w:val="0"/>
        <w:overflowPunct w:val="0"/>
        <w:autoSpaceDE w:val="0"/>
        <w:autoSpaceDN w:val="0"/>
        <w:ind w:left="210" w:hanging="210"/>
      </w:pPr>
      <w:r w:rsidRPr="00D7681C">
        <w:lastRenderedPageBreak/>
        <w:t>2</w:t>
      </w:r>
      <w:r w:rsidRPr="00D7681C">
        <w:rPr>
          <w:rFonts w:hint="eastAsia"/>
        </w:rPr>
        <w:t xml:space="preserve">　</w:t>
      </w:r>
      <w:r w:rsidR="00432EFC" w:rsidRPr="00D7681C">
        <w:rPr>
          <w:rFonts w:hint="eastAsia"/>
        </w:rPr>
        <w:t>甲は</w:t>
      </w:r>
      <w:r w:rsidR="00640241" w:rsidRPr="00D7681C">
        <w:rPr>
          <w:rFonts w:hint="eastAsia"/>
        </w:rPr>
        <w:t>，</w:t>
      </w:r>
      <w:r w:rsidR="00432EFC" w:rsidRPr="00D7681C">
        <w:rPr>
          <w:rFonts w:hint="eastAsia"/>
        </w:rPr>
        <w:t>前項に定める経理書類について</w:t>
      </w:r>
      <w:r w:rsidR="00640241" w:rsidRPr="00D7681C">
        <w:rPr>
          <w:rFonts w:hint="eastAsia"/>
        </w:rPr>
        <w:t>，</w:t>
      </w:r>
      <w:r w:rsidR="00432EFC" w:rsidRPr="00D7681C">
        <w:rPr>
          <w:rFonts w:hint="eastAsia"/>
        </w:rPr>
        <w:t>乙からの要請があった場合</w:t>
      </w:r>
      <w:r w:rsidR="00640241" w:rsidRPr="00D7681C">
        <w:rPr>
          <w:rFonts w:hint="eastAsia"/>
        </w:rPr>
        <w:t>，</w:t>
      </w:r>
      <w:r w:rsidR="00432EFC" w:rsidRPr="00D7681C">
        <w:rPr>
          <w:rFonts w:hint="eastAsia"/>
        </w:rPr>
        <w:t>原材料費</w:t>
      </w:r>
      <w:r w:rsidR="00640241" w:rsidRPr="00D7681C">
        <w:rPr>
          <w:rFonts w:hint="eastAsia"/>
        </w:rPr>
        <w:t>，</w:t>
      </w:r>
      <w:r w:rsidR="00432EFC" w:rsidRPr="00D7681C">
        <w:rPr>
          <w:rFonts w:hint="eastAsia"/>
        </w:rPr>
        <w:t>人件費</w:t>
      </w:r>
      <w:r w:rsidR="00640241" w:rsidRPr="00D7681C">
        <w:rPr>
          <w:rFonts w:hint="eastAsia"/>
        </w:rPr>
        <w:t>，</w:t>
      </w:r>
      <w:r w:rsidR="00432EFC" w:rsidRPr="00D7681C">
        <w:rPr>
          <w:rFonts w:hint="eastAsia"/>
        </w:rPr>
        <w:t>旅費</w:t>
      </w:r>
      <w:r w:rsidR="00640241" w:rsidRPr="00D7681C">
        <w:rPr>
          <w:rFonts w:hint="eastAsia"/>
        </w:rPr>
        <w:t>，</w:t>
      </w:r>
      <w:r w:rsidR="00432EFC" w:rsidRPr="00D7681C">
        <w:rPr>
          <w:rFonts w:hint="eastAsia"/>
        </w:rPr>
        <w:t>外注費及びその他経費として本共同研究に要した費用の額を</w:t>
      </w:r>
      <w:r w:rsidR="00640241" w:rsidRPr="00D7681C">
        <w:rPr>
          <w:rFonts w:hint="eastAsia"/>
        </w:rPr>
        <w:t>，</w:t>
      </w:r>
      <w:r w:rsidR="00432EFC" w:rsidRPr="00D7681C">
        <w:rPr>
          <w:rFonts w:hint="eastAsia"/>
        </w:rPr>
        <w:t>実績報告書その他の書面に基づいて確認し</w:t>
      </w:r>
      <w:r w:rsidR="00640241" w:rsidRPr="00D7681C">
        <w:rPr>
          <w:rFonts w:hint="eastAsia"/>
        </w:rPr>
        <w:t>，</w:t>
      </w:r>
      <w:r w:rsidR="00432EFC" w:rsidRPr="00D7681C">
        <w:rPr>
          <w:rFonts w:hint="eastAsia"/>
        </w:rPr>
        <w:t>確認結果を書面にて乙へ提供するものとする。なお</w:t>
      </w:r>
      <w:r w:rsidR="00640241" w:rsidRPr="00D7681C">
        <w:rPr>
          <w:rFonts w:hint="eastAsia"/>
        </w:rPr>
        <w:t>，</w:t>
      </w:r>
      <w:r w:rsidR="00432EFC" w:rsidRPr="00D7681C">
        <w:rPr>
          <w:rFonts w:hint="eastAsia"/>
        </w:rPr>
        <w:t>本項の定めは</w:t>
      </w:r>
      <w:r w:rsidR="00640241" w:rsidRPr="00D7681C">
        <w:rPr>
          <w:rFonts w:hint="eastAsia"/>
        </w:rPr>
        <w:t>，</w:t>
      </w:r>
      <w:r w:rsidR="00432EFC" w:rsidRPr="00D7681C">
        <w:rPr>
          <w:rFonts w:hint="eastAsia"/>
        </w:rPr>
        <w:t>本契約の有効期間終了後もなお有効とする。</w:t>
      </w:r>
    </w:p>
    <w:p w14:paraId="55B2CB75" w14:textId="77777777" w:rsidR="00BA1E15" w:rsidRPr="00D7681C" w:rsidRDefault="00BA1E15" w:rsidP="009E590A">
      <w:pPr>
        <w:wordWrap w:val="0"/>
        <w:overflowPunct w:val="0"/>
        <w:autoSpaceDE w:val="0"/>
        <w:autoSpaceDN w:val="0"/>
        <w:ind w:left="210" w:hanging="210"/>
      </w:pPr>
    </w:p>
    <w:p w14:paraId="4734343A" w14:textId="77777777" w:rsidR="001B7B4F" w:rsidRPr="00D7681C" w:rsidRDefault="001B7B4F" w:rsidP="00E300A1">
      <w:pPr>
        <w:wordWrap w:val="0"/>
        <w:overflowPunct w:val="0"/>
        <w:autoSpaceDE w:val="0"/>
        <w:autoSpaceDN w:val="0"/>
        <w:ind w:firstLineChars="100" w:firstLine="210"/>
      </w:pPr>
      <w:r w:rsidRPr="00D7681C">
        <w:t>(</w:t>
      </w:r>
      <w:r w:rsidRPr="00D7681C">
        <w:rPr>
          <w:rFonts w:hint="eastAsia"/>
        </w:rPr>
        <w:t>研究経費により取得した設備等の帰属</w:t>
      </w:r>
      <w:r w:rsidRPr="00D7681C">
        <w:t>)</w:t>
      </w:r>
    </w:p>
    <w:p w14:paraId="38C45E0D" w14:textId="344D1579" w:rsidR="001B7B4F" w:rsidRPr="00D7681C" w:rsidRDefault="001B7B4F">
      <w:pPr>
        <w:wordWrap w:val="0"/>
        <w:overflowPunct w:val="0"/>
        <w:autoSpaceDE w:val="0"/>
        <w:autoSpaceDN w:val="0"/>
        <w:ind w:left="210" w:hanging="210"/>
      </w:pPr>
      <w:r w:rsidRPr="00D7681C">
        <w:rPr>
          <w:rFonts w:hint="eastAsia"/>
        </w:rPr>
        <w:t>第</w:t>
      </w:r>
      <w:r w:rsidR="00672652" w:rsidRPr="00D7681C">
        <w:t>1</w:t>
      </w:r>
      <w:r w:rsidR="00672652">
        <w:t>2</w:t>
      </w:r>
      <w:r w:rsidRPr="00D7681C">
        <w:rPr>
          <w:rFonts w:hint="eastAsia"/>
        </w:rPr>
        <w:t>条　別表第</w:t>
      </w:r>
      <w:r w:rsidRPr="00D7681C">
        <w:t>2</w:t>
      </w:r>
      <w:r w:rsidRPr="00D7681C">
        <w:rPr>
          <w:rFonts w:hint="eastAsia"/>
        </w:rPr>
        <w:t>に掲げる研究経費により取得した設備等は，甲に帰属するものとする。</w:t>
      </w:r>
    </w:p>
    <w:p w14:paraId="6058EF6A" w14:textId="77777777" w:rsidR="00344D5A" w:rsidRPr="00D7681C" w:rsidRDefault="00344D5A">
      <w:pPr>
        <w:wordWrap w:val="0"/>
        <w:overflowPunct w:val="0"/>
        <w:autoSpaceDE w:val="0"/>
        <w:autoSpaceDN w:val="0"/>
        <w:ind w:left="210" w:hanging="210"/>
      </w:pPr>
    </w:p>
    <w:p w14:paraId="4EE5956A" w14:textId="77777777" w:rsidR="001B7B4F" w:rsidRPr="00D7681C" w:rsidRDefault="001B7B4F" w:rsidP="00E300A1">
      <w:pPr>
        <w:wordWrap w:val="0"/>
        <w:overflowPunct w:val="0"/>
        <w:autoSpaceDE w:val="0"/>
        <w:autoSpaceDN w:val="0"/>
        <w:ind w:firstLineChars="100" w:firstLine="210"/>
      </w:pPr>
      <w:r w:rsidRPr="00D7681C">
        <w:t>(</w:t>
      </w:r>
      <w:r w:rsidRPr="00D7681C">
        <w:rPr>
          <w:rFonts w:hint="eastAsia"/>
        </w:rPr>
        <w:t>設備の提供等</w:t>
      </w:r>
      <w:r w:rsidRPr="00D7681C">
        <w:t>)</w:t>
      </w:r>
    </w:p>
    <w:p w14:paraId="58A1F087" w14:textId="33A684EB" w:rsidR="001B7B4F" w:rsidRPr="00D7681C" w:rsidRDefault="001B7B4F">
      <w:pPr>
        <w:wordWrap w:val="0"/>
        <w:overflowPunct w:val="0"/>
        <w:autoSpaceDE w:val="0"/>
        <w:autoSpaceDN w:val="0"/>
        <w:ind w:left="210" w:hanging="210"/>
      </w:pPr>
      <w:r w:rsidRPr="00D7681C">
        <w:rPr>
          <w:rFonts w:hint="eastAsia"/>
        </w:rPr>
        <w:t>第</w:t>
      </w:r>
      <w:r w:rsidR="00672652" w:rsidRPr="00D7681C">
        <w:t>1</w:t>
      </w:r>
      <w:r w:rsidR="00672652">
        <w:t>3</w:t>
      </w:r>
      <w:r w:rsidRPr="00D7681C">
        <w:rPr>
          <w:rFonts w:hint="eastAsia"/>
        </w:rPr>
        <w:t>条　甲は，本</w:t>
      </w:r>
      <w:r w:rsidR="0009386D" w:rsidRPr="00D7681C">
        <w:rPr>
          <w:rFonts w:hint="eastAsia"/>
        </w:rPr>
        <w:t>共同研究講座</w:t>
      </w:r>
      <w:r w:rsidRPr="00D7681C">
        <w:rPr>
          <w:rFonts w:hint="eastAsia"/>
        </w:rPr>
        <w:t>の用に供するため，乙から別表第</w:t>
      </w:r>
      <w:r w:rsidRPr="00D7681C">
        <w:t>3</w:t>
      </w:r>
      <w:r w:rsidRPr="00D7681C">
        <w:rPr>
          <w:rFonts w:hint="eastAsia"/>
        </w:rPr>
        <w:t>に掲げる乙の</w:t>
      </w:r>
      <w:r w:rsidR="005445B3" w:rsidRPr="00D7681C">
        <w:rPr>
          <w:rFonts w:hint="eastAsia"/>
        </w:rPr>
        <w:t>管理</w:t>
      </w:r>
      <w:r w:rsidRPr="00D7681C">
        <w:rPr>
          <w:rFonts w:hint="eastAsia"/>
        </w:rPr>
        <w:t>に係る設備を使用する</w:t>
      </w:r>
      <w:r w:rsidR="00FB3585" w:rsidRPr="00D7681C">
        <w:rPr>
          <w:rFonts w:hint="eastAsia"/>
        </w:rPr>
        <w:t>ことができる</w:t>
      </w:r>
      <w:r w:rsidRPr="00D7681C">
        <w:rPr>
          <w:rFonts w:hint="eastAsia"/>
        </w:rPr>
        <w:t>。</w:t>
      </w:r>
      <w:r w:rsidR="005445B3" w:rsidRPr="00D7681C">
        <w:rPr>
          <w:rFonts w:hint="eastAsia"/>
        </w:rPr>
        <w:t>ただし，甲は当該設備について乙の指示に基づき使用するものとする。</w:t>
      </w:r>
      <w:r w:rsidR="00BA1E15" w:rsidRPr="00D7681C">
        <w:rPr>
          <w:rFonts w:hint="eastAsia"/>
        </w:rPr>
        <w:t>なお</w:t>
      </w:r>
      <w:r w:rsidR="00841162" w:rsidRPr="00D7681C">
        <w:rPr>
          <w:rFonts w:hint="eastAsia"/>
        </w:rPr>
        <w:t>，</w:t>
      </w:r>
      <w:r w:rsidR="00BA1E15" w:rsidRPr="00D7681C">
        <w:rPr>
          <w:rFonts w:hint="eastAsia"/>
        </w:rPr>
        <w:t>甲</w:t>
      </w:r>
      <w:r w:rsidR="006C3BBE" w:rsidRPr="00D7681C">
        <w:rPr>
          <w:rFonts w:hint="eastAsia"/>
        </w:rPr>
        <w:t>が</w:t>
      </w:r>
      <w:r w:rsidR="00BA1E15" w:rsidRPr="00D7681C">
        <w:rPr>
          <w:rFonts w:hint="eastAsia"/>
        </w:rPr>
        <w:t>乙の所有に</w:t>
      </w:r>
      <w:r w:rsidR="00BF7D61" w:rsidRPr="00D7681C">
        <w:rPr>
          <w:rFonts w:hint="eastAsia"/>
        </w:rPr>
        <w:t>係</w:t>
      </w:r>
      <w:r w:rsidR="00BA1E15" w:rsidRPr="00D7681C">
        <w:rPr>
          <w:rFonts w:hint="eastAsia"/>
        </w:rPr>
        <w:t>る設備を追加して受け入れようとするときは，甲乙が合意の上</w:t>
      </w:r>
      <w:r w:rsidR="00841162" w:rsidRPr="00D7681C">
        <w:rPr>
          <w:rFonts w:hint="eastAsia"/>
        </w:rPr>
        <w:t>，</w:t>
      </w:r>
      <w:r w:rsidR="00BA1E15" w:rsidRPr="00D7681C">
        <w:rPr>
          <w:rFonts w:hint="eastAsia"/>
        </w:rPr>
        <w:t>別表第3を更新するものとする。</w:t>
      </w:r>
    </w:p>
    <w:p w14:paraId="57954FE5" w14:textId="77777777" w:rsidR="001B7B4F" w:rsidRPr="00D7681C" w:rsidRDefault="001B7B4F">
      <w:pPr>
        <w:wordWrap w:val="0"/>
        <w:overflowPunct w:val="0"/>
        <w:autoSpaceDE w:val="0"/>
        <w:autoSpaceDN w:val="0"/>
        <w:ind w:left="210" w:hanging="210"/>
      </w:pPr>
      <w:r w:rsidRPr="00D7681C">
        <w:t>2</w:t>
      </w:r>
      <w:r w:rsidRPr="00D7681C">
        <w:rPr>
          <w:rFonts w:hint="eastAsia"/>
        </w:rPr>
        <w:t xml:space="preserve">　前項に規定する設備の搬入，据付け及びメンテナンスに要する経費は，乙の負担とする。</w:t>
      </w:r>
    </w:p>
    <w:p w14:paraId="6EEF4A3E" w14:textId="454417FF" w:rsidR="00F71B25" w:rsidRPr="00D7681C" w:rsidRDefault="001B7B4F">
      <w:pPr>
        <w:wordWrap w:val="0"/>
        <w:overflowPunct w:val="0"/>
        <w:autoSpaceDE w:val="0"/>
        <w:autoSpaceDN w:val="0"/>
        <w:ind w:left="210" w:hanging="210"/>
      </w:pPr>
      <w:r w:rsidRPr="00D7681C">
        <w:t>3</w:t>
      </w:r>
      <w:r w:rsidRPr="00D7681C">
        <w:rPr>
          <w:rFonts w:hint="eastAsia"/>
        </w:rPr>
        <w:t xml:space="preserve">　甲</w:t>
      </w:r>
      <w:r w:rsidR="00F71B25" w:rsidRPr="00D7681C">
        <w:rPr>
          <w:rFonts w:hint="eastAsia"/>
        </w:rPr>
        <w:t>及び</w:t>
      </w:r>
      <w:r w:rsidRPr="00D7681C">
        <w:rPr>
          <w:rFonts w:hint="eastAsia"/>
        </w:rPr>
        <w:t>乙は，本</w:t>
      </w:r>
      <w:r w:rsidR="0009386D" w:rsidRPr="00D7681C">
        <w:rPr>
          <w:rFonts w:hint="eastAsia"/>
        </w:rPr>
        <w:t>共同研究講座</w:t>
      </w:r>
      <w:r w:rsidRPr="00D7681C">
        <w:rPr>
          <w:rFonts w:hint="eastAsia"/>
        </w:rPr>
        <w:t>の用に供する</w:t>
      </w:r>
      <w:r w:rsidR="00F71B25" w:rsidRPr="00D7681C">
        <w:rPr>
          <w:rFonts w:hint="eastAsia"/>
        </w:rPr>
        <w:t>ため，本共同研究講座以外の甲の所有する</w:t>
      </w:r>
      <w:r w:rsidRPr="00D7681C">
        <w:rPr>
          <w:rFonts w:hint="eastAsia"/>
        </w:rPr>
        <w:t>設備を</w:t>
      </w:r>
      <w:r w:rsidR="00F71B25" w:rsidRPr="00D7681C">
        <w:rPr>
          <w:rFonts w:hint="eastAsia"/>
        </w:rPr>
        <w:t>甲</w:t>
      </w:r>
      <w:r w:rsidRPr="00D7681C">
        <w:rPr>
          <w:rFonts w:hint="eastAsia"/>
        </w:rPr>
        <w:t>の同意を得て使用することができるものとする。この場合における使用料は</w:t>
      </w:r>
      <w:r w:rsidR="002251DA" w:rsidRPr="00D7681C">
        <w:rPr>
          <w:rFonts w:hint="eastAsia"/>
        </w:rPr>
        <w:t>無償</w:t>
      </w:r>
      <w:r w:rsidRPr="00D7681C">
        <w:rPr>
          <w:rFonts w:hint="eastAsia"/>
        </w:rPr>
        <w:t>と</w:t>
      </w:r>
      <w:r w:rsidR="00596140" w:rsidRPr="00D7681C">
        <w:rPr>
          <w:rFonts w:hint="eastAsia"/>
        </w:rPr>
        <w:t>する</w:t>
      </w:r>
      <w:r w:rsidRPr="00D7681C">
        <w:rPr>
          <w:rFonts w:hint="eastAsia"/>
        </w:rPr>
        <w:t>。</w:t>
      </w:r>
    </w:p>
    <w:p w14:paraId="16FB5A61" w14:textId="77777777" w:rsidR="008164FA" w:rsidRPr="00D7681C" w:rsidRDefault="008164FA" w:rsidP="00E300A1">
      <w:pPr>
        <w:wordWrap w:val="0"/>
        <w:overflowPunct w:val="0"/>
        <w:autoSpaceDE w:val="0"/>
        <w:autoSpaceDN w:val="0"/>
        <w:ind w:firstLineChars="100" w:firstLine="210"/>
      </w:pPr>
    </w:p>
    <w:p w14:paraId="6D0031D2" w14:textId="77777777" w:rsidR="001B7B4F" w:rsidRPr="00D7681C" w:rsidRDefault="001B7B4F" w:rsidP="00E300A1">
      <w:pPr>
        <w:wordWrap w:val="0"/>
        <w:overflowPunct w:val="0"/>
        <w:autoSpaceDE w:val="0"/>
        <w:autoSpaceDN w:val="0"/>
        <w:ind w:firstLineChars="100" w:firstLine="210"/>
      </w:pPr>
      <w:r w:rsidRPr="00D7681C">
        <w:t>(</w:t>
      </w:r>
      <w:r w:rsidR="00064BB0" w:rsidRPr="00D7681C">
        <w:rPr>
          <w:rFonts w:hint="eastAsia"/>
        </w:rPr>
        <w:t>講座の廃止</w:t>
      </w:r>
      <w:r w:rsidRPr="00D7681C">
        <w:rPr>
          <w:rFonts w:hint="eastAsia"/>
        </w:rPr>
        <w:t>又は</w:t>
      </w:r>
      <w:r w:rsidR="00064BB0" w:rsidRPr="00D7681C">
        <w:rPr>
          <w:rFonts w:hint="eastAsia"/>
        </w:rPr>
        <w:t>設置</w:t>
      </w:r>
      <w:r w:rsidRPr="00D7681C">
        <w:rPr>
          <w:rFonts w:hint="eastAsia"/>
        </w:rPr>
        <w:t>期間の延長</w:t>
      </w:r>
      <w:r w:rsidRPr="00D7681C">
        <w:t>)</w:t>
      </w:r>
    </w:p>
    <w:p w14:paraId="3B842486" w14:textId="170EFC9F" w:rsidR="001B7B4F" w:rsidRPr="00D7681C" w:rsidRDefault="001B7B4F">
      <w:pPr>
        <w:wordWrap w:val="0"/>
        <w:overflowPunct w:val="0"/>
        <w:autoSpaceDE w:val="0"/>
        <w:autoSpaceDN w:val="0"/>
        <w:ind w:left="210" w:hanging="210"/>
      </w:pPr>
      <w:r w:rsidRPr="00D7681C">
        <w:rPr>
          <w:rFonts w:hint="eastAsia"/>
        </w:rPr>
        <w:t>第</w:t>
      </w:r>
      <w:r w:rsidR="00672652" w:rsidRPr="00D7681C">
        <w:t>1</w:t>
      </w:r>
      <w:r w:rsidR="00672652">
        <w:t>4</w:t>
      </w:r>
      <w:r w:rsidRPr="00D7681C">
        <w:rPr>
          <w:rFonts w:hint="eastAsia"/>
        </w:rPr>
        <w:t>条　天災その他研究遂行上やむを得ない事由があるときは，甲乙協議の上，本</w:t>
      </w:r>
      <w:r w:rsidR="0009386D" w:rsidRPr="00D7681C">
        <w:rPr>
          <w:rFonts w:hint="eastAsia"/>
        </w:rPr>
        <w:t>共同研究講座</w:t>
      </w:r>
      <w:r w:rsidRPr="00D7681C">
        <w:rPr>
          <w:rFonts w:hint="eastAsia"/>
        </w:rPr>
        <w:t>を</w:t>
      </w:r>
      <w:r w:rsidR="0009386D" w:rsidRPr="00D7681C">
        <w:rPr>
          <w:rFonts w:hint="eastAsia"/>
        </w:rPr>
        <w:t>廃止</w:t>
      </w:r>
      <w:r w:rsidRPr="00D7681C">
        <w:rPr>
          <w:rFonts w:hint="eastAsia"/>
        </w:rPr>
        <w:t>し，又は</w:t>
      </w:r>
      <w:r w:rsidR="00064BB0" w:rsidRPr="00D7681C">
        <w:rPr>
          <w:rFonts w:hint="eastAsia"/>
        </w:rPr>
        <w:t>設置</w:t>
      </w:r>
      <w:r w:rsidRPr="00D7681C">
        <w:rPr>
          <w:rFonts w:hint="eastAsia"/>
        </w:rPr>
        <w:t>期間を延長することができる。この場合において，甲又は乙は，その責を負わないものとする。</w:t>
      </w:r>
    </w:p>
    <w:p w14:paraId="5779FD6C" w14:textId="77777777" w:rsidR="00357552" w:rsidRPr="00D7681C" w:rsidRDefault="00357552">
      <w:pPr>
        <w:wordWrap w:val="0"/>
        <w:overflowPunct w:val="0"/>
        <w:autoSpaceDE w:val="0"/>
        <w:autoSpaceDN w:val="0"/>
        <w:ind w:left="210" w:hanging="210"/>
      </w:pPr>
      <w:r w:rsidRPr="00D7681C">
        <w:rPr>
          <w:rFonts w:hint="eastAsia"/>
        </w:rPr>
        <w:t>2　本共同研究講座に係る設置期間，研究経費及び研究内容に大幅な変更がある場合は，甲乙協議の上，共同研究講座変更契約書を締結するものとする。</w:t>
      </w:r>
    </w:p>
    <w:p w14:paraId="7DFC02C7" w14:textId="77777777" w:rsidR="00F71B25" w:rsidRPr="00D7681C" w:rsidRDefault="00F71B25">
      <w:pPr>
        <w:wordWrap w:val="0"/>
        <w:overflowPunct w:val="0"/>
        <w:autoSpaceDE w:val="0"/>
        <w:autoSpaceDN w:val="0"/>
        <w:ind w:left="210" w:hanging="210"/>
      </w:pPr>
    </w:p>
    <w:p w14:paraId="480397BC" w14:textId="77777777" w:rsidR="001B7B4F" w:rsidRPr="00D7681C" w:rsidRDefault="001B7B4F" w:rsidP="00E300A1">
      <w:pPr>
        <w:wordWrap w:val="0"/>
        <w:overflowPunct w:val="0"/>
        <w:autoSpaceDE w:val="0"/>
        <w:autoSpaceDN w:val="0"/>
        <w:ind w:firstLineChars="100" w:firstLine="210"/>
      </w:pPr>
      <w:r w:rsidRPr="00D7681C">
        <w:t>(</w:t>
      </w:r>
      <w:r w:rsidR="00854465" w:rsidRPr="00D7681C">
        <w:rPr>
          <w:rFonts w:hint="eastAsia"/>
        </w:rPr>
        <w:t>解除</w:t>
      </w:r>
      <w:r w:rsidRPr="00D7681C">
        <w:rPr>
          <w:rFonts w:hint="eastAsia"/>
        </w:rPr>
        <w:t>又は</w:t>
      </w:r>
      <w:r w:rsidR="00064BB0" w:rsidRPr="00D7681C">
        <w:rPr>
          <w:rFonts w:hint="eastAsia"/>
        </w:rPr>
        <w:t>廃止</w:t>
      </w:r>
      <w:r w:rsidRPr="00D7681C">
        <w:rPr>
          <w:rFonts w:hint="eastAsia"/>
        </w:rPr>
        <w:t>等に伴う研究経費等の取扱い</w:t>
      </w:r>
      <w:r w:rsidRPr="00D7681C">
        <w:t>)</w:t>
      </w:r>
    </w:p>
    <w:p w14:paraId="4CE0E27C" w14:textId="649A7F8D" w:rsidR="001B7B4F" w:rsidRPr="009D5B0E" w:rsidRDefault="001B7B4F">
      <w:pPr>
        <w:wordWrap w:val="0"/>
        <w:overflowPunct w:val="0"/>
        <w:autoSpaceDE w:val="0"/>
        <w:autoSpaceDN w:val="0"/>
        <w:ind w:left="210" w:hanging="210"/>
      </w:pPr>
      <w:r w:rsidRPr="00D7681C">
        <w:rPr>
          <w:rFonts w:hint="eastAsia"/>
        </w:rPr>
        <w:t>第</w:t>
      </w:r>
      <w:r w:rsidR="00672652" w:rsidRPr="00D7681C">
        <w:t>1</w:t>
      </w:r>
      <w:r w:rsidR="00672652">
        <w:t>5</w:t>
      </w:r>
      <w:r w:rsidRPr="00D7681C">
        <w:rPr>
          <w:rFonts w:hint="eastAsia"/>
        </w:rPr>
        <w:t>条　本</w:t>
      </w:r>
      <w:r w:rsidR="001F296D" w:rsidRPr="00D7681C">
        <w:rPr>
          <w:rFonts w:hint="eastAsia"/>
        </w:rPr>
        <w:t>共同研究</w:t>
      </w:r>
      <w:r w:rsidR="003C6835" w:rsidRPr="00D7681C">
        <w:rPr>
          <w:rFonts w:hint="eastAsia"/>
        </w:rPr>
        <w:t>講座</w:t>
      </w:r>
      <w:r w:rsidR="00357552" w:rsidRPr="00D7681C">
        <w:rPr>
          <w:rFonts w:hint="eastAsia"/>
        </w:rPr>
        <w:t>を</w:t>
      </w:r>
      <w:r w:rsidRPr="00D7681C">
        <w:rPr>
          <w:rFonts w:hint="eastAsia"/>
        </w:rPr>
        <w:t>前条の規定</w:t>
      </w:r>
      <w:r w:rsidR="003E5384" w:rsidRPr="00D7681C">
        <w:rPr>
          <w:rFonts w:hint="eastAsia"/>
        </w:rPr>
        <w:t>，第</w:t>
      </w:r>
      <w:r w:rsidR="006864C6" w:rsidRPr="00D7681C">
        <w:rPr>
          <w:rFonts w:hint="eastAsia"/>
        </w:rPr>
        <w:t>2</w:t>
      </w:r>
      <w:r w:rsidR="006864C6">
        <w:t>7</w:t>
      </w:r>
      <w:r w:rsidR="003E5384" w:rsidRPr="00D7681C">
        <w:rPr>
          <w:rFonts w:hint="eastAsia"/>
        </w:rPr>
        <w:t>条</w:t>
      </w:r>
      <w:r w:rsidR="006864C6">
        <w:rPr>
          <w:rFonts w:hint="eastAsia"/>
        </w:rPr>
        <w:t>1項</w:t>
      </w:r>
      <w:r w:rsidR="003E5384" w:rsidRPr="00D7681C">
        <w:rPr>
          <w:rFonts w:hint="eastAsia"/>
        </w:rPr>
        <w:t>に規定する契約の解除</w:t>
      </w:r>
      <w:r w:rsidR="002F2BC9" w:rsidRPr="00D7681C">
        <w:rPr>
          <w:rFonts w:hint="eastAsia"/>
        </w:rPr>
        <w:t>，若しくは第</w:t>
      </w:r>
      <w:r w:rsidR="00676ACF" w:rsidRPr="00D7681C">
        <w:rPr>
          <w:rFonts w:hint="eastAsia"/>
        </w:rPr>
        <w:t>27</w:t>
      </w:r>
      <w:r w:rsidR="002F2BC9" w:rsidRPr="00D7681C">
        <w:rPr>
          <w:rFonts w:hint="eastAsia"/>
        </w:rPr>
        <w:t>条第2項</w:t>
      </w:r>
      <w:r w:rsidR="005225CB" w:rsidRPr="00D7681C">
        <w:rPr>
          <w:rFonts w:hint="eastAsia"/>
        </w:rPr>
        <w:t>に</w:t>
      </w:r>
      <w:r w:rsidR="002F2BC9" w:rsidRPr="00D7681C">
        <w:rPr>
          <w:rFonts w:hint="eastAsia"/>
        </w:rPr>
        <w:t>規定する早期の終了</w:t>
      </w:r>
      <w:r w:rsidRPr="00D7681C">
        <w:rPr>
          <w:rFonts w:hint="eastAsia"/>
        </w:rPr>
        <w:t>により</w:t>
      </w:r>
      <w:r w:rsidR="003E5384" w:rsidRPr="00D7681C">
        <w:rPr>
          <w:rFonts w:hint="eastAsia"/>
        </w:rPr>
        <w:t>第4条に規定する設置期間より早期に終了し</w:t>
      </w:r>
      <w:r w:rsidRPr="00D7681C">
        <w:rPr>
          <w:rFonts w:hint="eastAsia"/>
        </w:rPr>
        <w:t>，本</w:t>
      </w:r>
      <w:r w:rsidR="0009386D" w:rsidRPr="00D7681C">
        <w:rPr>
          <w:rFonts w:hint="eastAsia"/>
        </w:rPr>
        <w:t>共同研究講座</w:t>
      </w:r>
      <w:r w:rsidRPr="00D7681C">
        <w:rPr>
          <w:rFonts w:hint="eastAsia"/>
        </w:rPr>
        <w:t>を</w:t>
      </w:r>
      <w:r w:rsidR="00064BB0" w:rsidRPr="00D7681C">
        <w:rPr>
          <w:rFonts w:hint="eastAsia"/>
        </w:rPr>
        <w:t>廃止</w:t>
      </w:r>
      <w:r w:rsidRPr="00D7681C">
        <w:rPr>
          <w:rFonts w:hint="eastAsia"/>
        </w:rPr>
        <w:t>した場合において，第</w:t>
      </w:r>
      <w:r w:rsidR="00EA68E5">
        <w:rPr>
          <w:rFonts w:hint="eastAsia"/>
        </w:rPr>
        <w:t>9</w:t>
      </w:r>
      <w:r w:rsidRPr="009D5B0E">
        <w:rPr>
          <w:rFonts w:hint="eastAsia"/>
        </w:rPr>
        <w:t>条の規定により納付された研究経費の額に不用が生じた場合は，乙は，甲</w:t>
      </w:r>
      <w:r w:rsidR="00C45101" w:rsidRPr="009D5B0E">
        <w:rPr>
          <w:rFonts w:hint="eastAsia"/>
        </w:rPr>
        <w:t>の</w:t>
      </w:r>
      <w:r w:rsidRPr="009D5B0E">
        <w:rPr>
          <w:rFonts w:hint="eastAsia"/>
        </w:rPr>
        <w:t>不用となった額</w:t>
      </w:r>
      <w:r w:rsidR="00C45101" w:rsidRPr="009D5B0E">
        <w:rPr>
          <w:rFonts w:hint="eastAsia"/>
        </w:rPr>
        <w:t>から甲が既に支払い義務を負っている経費を控除した額</w:t>
      </w:r>
      <w:r w:rsidRPr="009D5B0E">
        <w:rPr>
          <w:rFonts w:hint="eastAsia"/>
        </w:rPr>
        <w:t>の返還を請求</w:t>
      </w:r>
      <w:r w:rsidR="00357552" w:rsidRPr="009D5B0E">
        <w:rPr>
          <w:rFonts w:hint="eastAsia"/>
        </w:rPr>
        <w:t>することが</w:t>
      </w:r>
      <w:r w:rsidRPr="009D5B0E">
        <w:rPr>
          <w:rFonts w:hint="eastAsia"/>
        </w:rPr>
        <w:t>できる。</w:t>
      </w:r>
    </w:p>
    <w:p w14:paraId="6A5D8B0E" w14:textId="77777777" w:rsidR="001B7B4F" w:rsidRPr="009D5B0E" w:rsidRDefault="001B7B4F">
      <w:pPr>
        <w:wordWrap w:val="0"/>
        <w:overflowPunct w:val="0"/>
        <w:autoSpaceDE w:val="0"/>
        <w:autoSpaceDN w:val="0"/>
        <w:ind w:left="210" w:hanging="210"/>
      </w:pPr>
      <w:r w:rsidRPr="009D5B0E">
        <w:t>2</w:t>
      </w:r>
      <w:r w:rsidRPr="009D5B0E">
        <w:rPr>
          <w:rFonts w:hint="eastAsia"/>
        </w:rPr>
        <w:t xml:space="preserve">　甲は，乙からの</w:t>
      </w:r>
      <w:r w:rsidR="003E5384" w:rsidRPr="009D5B0E">
        <w:rPr>
          <w:rFonts w:hint="eastAsia"/>
        </w:rPr>
        <w:t>前項の規定に基づく</w:t>
      </w:r>
      <w:r w:rsidRPr="009D5B0E">
        <w:rPr>
          <w:rFonts w:hint="eastAsia"/>
        </w:rPr>
        <w:t>返還請求があった場合は，これに応じなければならない。</w:t>
      </w:r>
    </w:p>
    <w:p w14:paraId="21AC9A63" w14:textId="6FB5670F" w:rsidR="001B7B4F" w:rsidRPr="009D5B0E" w:rsidRDefault="001B7B4F" w:rsidP="00AB5E61">
      <w:pPr>
        <w:tabs>
          <w:tab w:val="left" w:pos="6663"/>
        </w:tabs>
        <w:wordWrap w:val="0"/>
        <w:overflowPunct w:val="0"/>
        <w:autoSpaceDE w:val="0"/>
        <w:autoSpaceDN w:val="0"/>
        <w:ind w:left="210" w:hanging="210"/>
      </w:pPr>
      <w:r w:rsidRPr="009D5B0E">
        <w:t>3</w:t>
      </w:r>
      <w:r w:rsidRPr="009D5B0E">
        <w:rPr>
          <w:rFonts w:hint="eastAsia"/>
        </w:rPr>
        <w:t xml:space="preserve">　</w:t>
      </w:r>
      <w:bookmarkStart w:id="6" w:name="_Hlk97535659"/>
      <w:r w:rsidRPr="009D5B0E">
        <w:rPr>
          <w:rFonts w:hint="eastAsia"/>
        </w:rPr>
        <w:t>甲は，本</w:t>
      </w:r>
      <w:r w:rsidR="001F296D" w:rsidRPr="009D5B0E">
        <w:rPr>
          <w:rFonts w:hint="eastAsia"/>
        </w:rPr>
        <w:t>共同研究</w:t>
      </w:r>
      <w:r w:rsidR="00357552" w:rsidRPr="009D5B0E">
        <w:rPr>
          <w:rFonts w:hint="eastAsia"/>
        </w:rPr>
        <w:t>を</w:t>
      </w:r>
      <w:r w:rsidRPr="009D5B0E">
        <w:rPr>
          <w:rFonts w:hint="eastAsia"/>
        </w:rPr>
        <w:t>完了し，又は</w:t>
      </w:r>
      <w:r w:rsidR="003C6835">
        <w:rPr>
          <w:rFonts w:hint="eastAsia"/>
        </w:rPr>
        <w:t>本</w:t>
      </w:r>
      <w:r w:rsidR="00064BB0" w:rsidRPr="009D5B0E">
        <w:rPr>
          <w:rFonts w:hint="eastAsia"/>
        </w:rPr>
        <w:t>共同研究講座を廃止</w:t>
      </w:r>
      <w:r w:rsidR="002F2BC9">
        <w:rPr>
          <w:rFonts w:hint="eastAsia"/>
        </w:rPr>
        <w:t>，終了</w:t>
      </w:r>
      <w:r w:rsidRPr="009D5B0E">
        <w:rPr>
          <w:rFonts w:hint="eastAsia"/>
        </w:rPr>
        <w:t>したときには，第</w:t>
      </w:r>
      <w:r w:rsidR="004A274B">
        <w:rPr>
          <w:rFonts w:hint="eastAsia"/>
        </w:rPr>
        <w:t>13</w:t>
      </w:r>
      <w:r w:rsidRPr="009D5B0E">
        <w:rPr>
          <w:rFonts w:hint="eastAsia"/>
        </w:rPr>
        <w:t>条の規定により乙から設備を受け入れている場合においては，</w:t>
      </w:r>
      <w:bookmarkEnd w:id="6"/>
      <w:r w:rsidRPr="009D5B0E">
        <w:rPr>
          <w:rFonts w:hint="eastAsia"/>
        </w:rPr>
        <w:t>その設備を研究の完了又は</w:t>
      </w:r>
      <w:r w:rsidR="00064BB0" w:rsidRPr="009D5B0E">
        <w:rPr>
          <w:rFonts w:hint="eastAsia"/>
        </w:rPr>
        <w:t>講座廃止</w:t>
      </w:r>
      <w:r w:rsidRPr="009D5B0E">
        <w:rPr>
          <w:rFonts w:hint="eastAsia"/>
        </w:rPr>
        <w:t>の時点の状態で乙に返還するものとする。この場合において，当該設備の撤去及び搬出に要する経費は，乙の負担とする。</w:t>
      </w:r>
    </w:p>
    <w:p w14:paraId="75AB9CEE" w14:textId="77777777" w:rsidR="00C45101" w:rsidRDefault="00C45101" w:rsidP="00AB5E61">
      <w:pPr>
        <w:tabs>
          <w:tab w:val="left" w:pos="6663"/>
        </w:tabs>
        <w:wordWrap w:val="0"/>
        <w:overflowPunct w:val="0"/>
        <w:autoSpaceDE w:val="0"/>
        <w:autoSpaceDN w:val="0"/>
        <w:ind w:left="210" w:hanging="210"/>
      </w:pPr>
    </w:p>
    <w:p w14:paraId="53B055EA" w14:textId="6076E34E" w:rsidR="00817EE6" w:rsidRDefault="00DC02A4" w:rsidP="00DC02A4">
      <w:pPr>
        <w:wordWrap w:val="0"/>
        <w:overflowPunct w:val="0"/>
        <w:autoSpaceDE w:val="0"/>
        <w:autoSpaceDN w:val="0"/>
        <w:ind w:firstLineChars="100" w:firstLine="210"/>
      </w:pPr>
      <w:r w:rsidRPr="00E300A1">
        <w:t>(</w:t>
      </w:r>
      <w:r w:rsidRPr="00E300A1">
        <w:rPr>
          <w:rFonts w:hint="eastAsia"/>
        </w:rPr>
        <w:t>知的財産権の出願等</w:t>
      </w:r>
      <w:r w:rsidRPr="00E300A1">
        <w:t>)</w:t>
      </w:r>
    </w:p>
    <w:p w14:paraId="7291298A" w14:textId="56082524" w:rsidR="002817E8" w:rsidRDefault="00817EE6" w:rsidP="002817E8">
      <w:pPr>
        <w:tabs>
          <w:tab w:val="left" w:pos="6663"/>
        </w:tabs>
        <w:wordWrap w:val="0"/>
        <w:overflowPunct w:val="0"/>
        <w:autoSpaceDE w:val="0"/>
        <w:autoSpaceDN w:val="0"/>
        <w:ind w:left="210" w:hanging="210"/>
      </w:pPr>
      <w:r>
        <w:rPr>
          <w:rFonts w:hint="eastAsia"/>
        </w:rPr>
        <w:t>第</w:t>
      </w:r>
      <w:r w:rsidR="00672652">
        <w:rPr>
          <w:rFonts w:hint="eastAsia"/>
        </w:rPr>
        <w:t>1</w:t>
      </w:r>
      <w:r w:rsidR="00672652">
        <w:t>6</w:t>
      </w:r>
      <w:r>
        <w:rPr>
          <w:rFonts w:hint="eastAsia"/>
        </w:rPr>
        <w:t xml:space="preserve">条　</w:t>
      </w:r>
      <w:r w:rsidR="002817E8">
        <w:rPr>
          <w:rFonts w:hint="eastAsia"/>
        </w:rPr>
        <w:t>甲及び乙は，本共同研究の実施に伴い発明等が生じた場合には，速やかに相互にそ</w:t>
      </w:r>
      <w:r w:rsidR="002817E8">
        <w:rPr>
          <w:rFonts w:hint="eastAsia"/>
        </w:rPr>
        <w:lastRenderedPageBreak/>
        <w:t>の旨を通知し，当該発明等に係る知的財産権の持分及び出願等の可否等の取扱いについて協議するものとする。</w:t>
      </w:r>
    </w:p>
    <w:p w14:paraId="33A82BF9" w14:textId="2717D749" w:rsidR="002817E8" w:rsidRDefault="002817E8" w:rsidP="002817E8">
      <w:pPr>
        <w:tabs>
          <w:tab w:val="left" w:pos="6663"/>
        </w:tabs>
        <w:wordWrap w:val="0"/>
        <w:overflowPunct w:val="0"/>
        <w:autoSpaceDE w:val="0"/>
        <w:autoSpaceDN w:val="0"/>
        <w:ind w:left="210" w:hanging="210"/>
      </w:pPr>
      <w:r>
        <w:rPr>
          <w:rFonts w:hint="eastAsia"/>
        </w:rPr>
        <w:t>2　甲及び乙は、自己に属する</w:t>
      </w:r>
      <w:r w:rsidR="00D412B5">
        <w:rPr>
          <w:rFonts w:hint="eastAsia"/>
        </w:rPr>
        <w:t>研究担当者及び研究協力者（以下「</w:t>
      </w:r>
      <w:r>
        <w:rPr>
          <w:rFonts w:hint="eastAsia"/>
        </w:rPr>
        <w:t>研究担当者等</w:t>
      </w:r>
      <w:r w:rsidR="00D412B5">
        <w:rPr>
          <w:rFonts w:hint="eastAsia"/>
        </w:rPr>
        <w:t>」という。）</w:t>
      </w:r>
      <w:r>
        <w:rPr>
          <w:rFonts w:hint="eastAsia"/>
        </w:rPr>
        <w:t>による本共同研究の実施に伴い得られる知的財産権を、それぞれの規則等にしたがい当該知的財産権の持分を当該研究担当者等から承継するものとする。</w:t>
      </w:r>
    </w:p>
    <w:p w14:paraId="2EDCCACD" w14:textId="46C79D25" w:rsidR="00817EE6" w:rsidRDefault="002817E8" w:rsidP="002817E8">
      <w:pPr>
        <w:tabs>
          <w:tab w:val="left" w:pos="6663"/>
        </w:tabs>
        <w:wordWrap w:val="0"/>
        <w:overflowPunct w:val="0"/>
        <w:autoSpaceDE w:val="0"/>
        <w:autoSpaceDN w:val="0"/>
        <w:ind w:left="210" w:hanging="210"/>
      </w:pPr>
      <w:r>
        <w:t>3</w:t>
      </w:r>
      <w:r>
        <w:rPr>
          <w:rFonts w:hint="eastAsia"/>
        </w:rPr>
        <w:t xml:space="preserve">　</w:t>
      </w:r>
      <w:r w:rsidR="002C245B" w:rsidRPr="002C245B">
        <w:rPr>
          <w:rFonts w:hint="eastAsia"/>
        </w:rPr>
        <w:t>甲又は乙はそれぞれ，甲又は乙に属する研究担当者</w:t>
      </w:r>
      <w:r>
        <w:rPr>
          <w:rFonts w:hint="eastAsia"/>
        </w:rPr>
        <w:t>等のみにより</w:t>
      </w:r>
      <w:r w:rsidR="002C245B" w:rsidRPr="002C245B">
        <w:rPr>
          <w:rFonts w:hint="eastAsia"/>
        </w:rPr>
        <w:t>単独で</w:t>
      </w:r>
      <w:r>
        <w:rPr>
          <w:rFonts w:hint="eastAsia"/>
        </w:rPr>
        <w:t>行われた</w:t>
      </w:r>
      <w:r w:rsidR="002C245B" w:rsidRPr="002C245B">
        <w:rPr>
          <w:rFonts w:hint="eastAsia"/>
        </w:rPr>
        <w:t>発明等</w:t>
      </w:r>
      <w:r>
        <w:rPr>
          <w:rFonts w:hint="eastAsia"/>
        </w:rPr>
        <w:t>に係る知的財産権を</w:t>
      </w:r>
      <w:r w:rsidR="002C245B" w:rsidRPr="002C245B">
        <w:rPr>
          <w:rFonts w:hint="eastAsia"/>
        </w:rPr>
        <w:t>単独所有とし</w:t>
      </w:r>
      <w:r>
        <w:rPr>
          <w:rFonts w:hint="eastAsia"/>
        </w:rPr>
        <w:t>（以下「単独所有の知的財産権」という。）</w:t>
      </w:r>
      <w:r w:rsidR="002C245B" w:rsidRPr="002C245B">
        <w:rPr>
          <w:rFonts w:hint="eastAsia"/>
        </w:rPr>
        <w:t>，単独で出願等の手続きを行う</w:t>
      </w:r>
      <w:r>
        <w:rPr>
          <w:rFonts w:hint="eastAsia"/>
        </w:rPr>
        <w:t>ことができる。ただし、</w:t>
      </w:r>
      <w:r w:rsidR="002C245B" w:rsidRPr="002C245B">
        <w:rPr>
          <w:rFonts w:hint="eastAsia"/>
        </w:rPr>
        <w:t>当該出願等の前に，あらかじめ相手方に単独</w:t>
      </w:r>
      <w:r>
        <w:rPr>
          <w:rFonts w:hint="eastAsia"/>
        </w:rPr>
        <w:t>所有の知的財産権</w:t>
      </w:r>
      <w:r w:rsidR="002C245B" w:rsidRPr="002C245B">
        <w:rPr>
          <w:rFonts w:hint="eastAsia"/>
        </w:rPr>
        <w:t>であることの</w:t>
      </w:r>
      <w:r w:rsidR="0094171B">
        <w:rPr>
          <w:rFonts w:hint="eastAsia"/>
        </w:rPr>
        <w:t>確認をする</w:t>
      </w:r>
      <w:r w:rsidR="002C245B" w:rsidRPr="002C245B">
        <w:rPr>
          <w:rFonts w:hint="eastAsia"/>
        </w:rPr>
        <w:t>ものとする。この場合，出願</w:t>
      </w:r>
      <w:r w:rsidR="00630957">
        <w:rPr>
          <w:rFonts w:hint="eastAsia"/>
        </w:rPr>
        <w:t>，権利化</w:t>
      </w:r>
      <w:r w:rsidR="002C245B" w:rsidRPr="002C245B">
        <w:rPr>
          <w:rFonts w:hint="eastAsia"/>
        </w:rPr>
        <w:t>及び権利保全</w:t>
      </w:r>
      <w:r w:rsidR="00630957">
        <w:rPr>
          <w:rFonts w:hint="eastAsia"/>
        </w:rPr>
        <w:t>の</w:t>
      </w:r>
      <w:r w:rsidR="002C245B" w:rsidRPr="002C245B">
        <w:rPr>
          <w:rFonts w:hint="eastAsia"/>
        </w:rPr>
        <w:t>費用は，出願等を行おうとする者が負担するものとする。</w:t>
      </w:r>
    </w:p>
    <w:p w14:paraId="675CD750" w14:textId="428C9921" w:rsidR="00817EE6" w:rsidRPr="00CB51D4" w:rsidRDefault="0094171B" w:rsidP="00CB51D4">
      <w:pPr>
        <w:wordWrap w:val="0"/>
        <w:overflowPunct w:val="0"/>
        <w:autoSpaceDE w:val="0"/>
        <w:autoSpaceDN w:val="0"/>
        <w:ind w:left="210" w:hanging="210"/>
      </w:pPr>
      <w:r>
        <w:t>4</w:t>
      </w:r>
      <w:r>
        <w:rPr>
          <w:rFonts w:hint="eastAsia"/>
        </w:rPr>
        <w:t xml:space="preserve">　</w:t>
      </w:r>
      <w:r w:rsidR="002C245B" w:rsidRPr="002C245B">
        <w:rPr>
          <w:rFonts w:hint="eastAsia"/>
        </w:rPr>
        <w:t>甲及び乙は，甲に属する研究担当者</w:t>
      </w:r>
      <w:r w:rsidR="00A81B81">
        <w:rPr>
          <w:rFonts w:hint="eastAsia"/>
        </w:rPr>
        <w:t>等</w:t>
      </w:r>
      <w:r w:rsidR="002C245B" w:rsidRPr="002C245B">
        <w:rPr>
          <w:rFonts w:hint="eastAsia"/>
        </w:rPr>
        <w:t>及び乙に属する研究担当者</w:t>
      </w:r>
      <w:r w:rsidR="00A81B81">
        <w:rPr>
          <w:rFonts w:hint="eastAsia"/>
        </w:rPr>
        <w:t>等により</w:t>
      </w:r>
      <w:r w:rsidR="002C245B" w:rsidRPr="002C245B">
        <w:rPr>
          <w:rFonts w:hint="eastAsia"/>
        </w:rPr>
        <w:t>共同</w:t>
      </w:r>
      <w:r w:rsidR="00A81B81">
        <w:rPr>
          <w:rFonts w:hint="eastAsia"/>
        </w:rPr>
        <w:t>で行われた</w:t>
      </w:r>
      <w:r w:rsidR="002C245B" w:rsidRPr="002C245B">
        <w:rPr>
          <w:rFonts w:hint="eastAsia"/>
        </w:rPr>
        <w:t>発明等</w:t>
      </w:r>
      <w:r w:rsidR="00CB51D4">
        <w:rPr>
          <w:rFonts w:hint="eastAsia"/>
        </w:rPr>
        <w:t>に係る知的財産権を</w:t>
      </w:r>
      <w:r w:rsidR="002C245B" w:rsidRPr="002C245B">
        <w:rPr>
          <w:rFonts w:hint="eastAsia"/>
        </w:rPr>
        <w:t>甲乙の共有とし</w:t>
      </w:r>
      <w:r w:rsidR="00CB51D4">
        <w:rPr>
          <w:rFonts w:hint="eastAsia"/>
        </w:rPr>
        <w:t>（以下「共有の知的財産権」という。）</w:t>
      </w:r>
      <w:r w:rsidR="002C245B" w:rsidRPr="002C245B">
        <w:rPr>
          <w:rFonts w:hint="eastAsia"/>
        </w:rPr>
        <w:t>, 出願等の前に，甲及び乙の持分を発明の貢献度に応じて協議して定めた上で，別途締結する共同出願契約にしたがって共同で出願等の手続を行うものとする。</w:t>
      </w:r>
      <w:r w:rsidR="00CB51D4" w:rsidRPr="00471427">
        <w:rPr>
          <w:rFonts w:hint="eastAsia"/>
        </w:rPr>
        <w:t>ただし、甲又は</w:t>
      </w:r>
      <w:r w:rsidR="00CB51D4">
        <w:rPr>
          <w:rFonts w:hint="eastAsia"/>
        </w:rPr>
        <w:t>乙</w:t>
      </w:r>
      <w:r w:rsidR="00CB51D4" w:rsidRPr="00471427">
        <w:rPr>
          <w:rFonts w:hint="eastAsia"/>
        </w:rPr>
        <w:t>が当該発明等に係る権利の他の当事者の持分を書面を以て承継したときは、甲</w:t>
      </w:r>
      <w:r w:rsidR="00CB51D4">
        <w:rPr>
          <w:rFonts w:hint="eastAsia"/>
        </w:rPr>
        <w:t>又は</w:t>
      </w:r>
      <w:r w:rsidR="00CB51D4" w:rsidRPr="00471427">
        <w:rPr>
          <w:rFonts w:hint="eastAsia"/>
        </w:rPr>
        <w:t>乙は単独で出願等を行うことができる。</w:t>
      </w:r>
    </w:p>
    <w:p w14:paraId="23E763F0" w14:textId="405B28FE" w:rsidR="001B7B4F" w:rsidRPr="00E745B1" w:rsidRDefault="0094171B" w:rsidP="009B303D">
      <w:pPr>
        <w:tabs>
          <w:tab w:val="left" w:pos="6663"/>
        </w:tabs>
        <w:wordWrap w:val="0"/>
        <w:overflowPunct w:val="0"/>
        <w:autoSpaceDE w:val="0"/>
        <w:autoSpaceDN w:val="0"/>
        <w:ind w:left="210" w:hanging="210"/>
      </w:pPr>
      <w:r>
        <w:t>5</w:t>
      </w:r>
      <w:r>
        <w:rPr>
          <w:rFonts w:hint="eastAsia"/>
        </w:rPr>
        <w:t xml:space="preserve">　第2</w:t>
      </w:r>
      <w:r w:rsidRPr="009B303D">
        <w:rPr>
          <w:rFonts w:hint="eastAsia"/>
        </w:rPr>
        <w:t>項</w:t>
      </w:r>
      <w:r w:rsidR="009B303D" w:rsidRPr="009B303D">
        <w:rPr>
          <w:rFonts w:hint="eastAsia"/>
        </w:rPr>
        <w:t>において，当該発明等に係る出願等を行う権利を，甲</w:t>
      </w:r>
      <w:r w:rsidR="00CB51D4">
        <w:rPr>
          <w:rFonts w:hint="eastAsia"/>
        </w:rPr>
        <w:t>及び乙</w:t>
      </w:r>
      <w:r w:rsidR="009B303D" w:rsidRPr="009B303D">
        <w:rPr>
          <w:rFonts w:hint="eastAsia"/>
        </w:rPr>
        <w:t>が</w:t>
      </w:r>
      <w:r w:rsidR="00CB51D4">
        <w:rPr>
          <w:rFonts w:hint="eastAsia"/>
        </w:rPr>
        <w:t>自己に属する研究担当者等から承継しない場合、又は</w:t>
      </w:r>
      <w:r w:rsidR="009B303D" w:rsidRPr="009B303D">
        <w:rPr>
          <w:rFonts w:hint="eastAsia"/>
        </w:rPr>
        <w:t>返還した場合は，</w:t>
      </w:r>
      <w:r w:rsidR="00CB51D4">
        <w:rPr>
          <w:rFonts w:hint="eastAsia"/>
        </w:rPr>
        <w:t>相手方にその旨を通知するものとし、相手方</w:t>
      </w:r>
      <w:r w:rsidR="009B303D" w:rsidRPr="009B303D">
        <w:rPr>
          <w:rFonts w:hint="eastAsia"/>
        </w:rPr>
        <w:t>は当該出願</w:t>
      </w:r>
      <w:r w:rsidR="00CB51D4">
        <w:rPr>
          <w:rFonts w:hint="eastAsia"/>
        </w:rPr>
        <w:t>等</w:t>
      </w:r>
      <w:r w:rsidR="009B303D" w:rsidRPr="009B303D">
        <w:rPr>
          <w:rFonts w:hint="eastAsia"/>
        </w:rPr>
        <w:t>について，別途当該研究担当者</w:t>
      </w:r>
      <w:r w:rsidR="00CB51D4">
        <w:rPr>
          <w:rFonts w:hint="eastAsia"/>
        </w:rPr>
        <w:t>等</w:t>
      </w:r>
      <w:r w:rsidR="009B303D" w:rsidRPr="009B303D">
        <w:rPr>
          <w:rFonts w:hint="eastAsia"/>
        </w:rPr>
        <w:t>と協議するものとする。</w:t>
      </w:r>
      <w:r w:rsidR="009B303D" w:rsidRPr="00E745B1" w:rsidDel="009B303D">
        <w:rPr>
          <w:rFonts w:hint="eastAsia"/>
        </w:rPr>
        <w:t xml:space="preserve"> </w:t>
      </w:r>
    </w:p>
    <w:p w14:paraId="2ABB8C73" w14:textId="77777777" w:rsidR="00722994" w:rsidRPr="00E745B1" w:rsidRDefault="00722994" w:rsidP="009B303D">
      <w:pPr>
        <w:wordWrap w:val="0"/>
        <w:overflowPunct w:val="0"/>
        <w:autoSpaceDE w:val="0"/>
        <w:autoSpaceDN w:val="0"/>
        <w:ind w:left="210" w:hanging="210"/>
      </w:pPr>
    </w:p>
    <w:p w14:paraId="177A80EE" w14:textId="77777777" w:rsidR="001B7B4F" w:rsidRPr="009D5B0E" w:rsidRDefault="001B7B4F" w:rsidP="00E300A1">
      <w:pPr>
        <w:wordWrap w:val="0"/>
        <w:overflowPunct w:val="0"/>
        <w:autoSpaceDE w:val="0"/>
        <w:autoSpaceDN w:val="0"/>
        <w:ind w:firstLineChars="100" w:firstLine="210"/>
      </w:pPr>
      <w:r w:rsidRPr="009D5B0E">
        <w:t>(</w:t>
      </w:r>
      <w:r w:rsidRPr="009D5B0E">
        <w:rPr>
          <w:rFonts w:hint="eastAsia"/>
        </w:rPr>
        <w:t>外国出願</w:t>
      </w:r>
      <w:r w:rsidRPr="009D5B0E">
        <w:t>)</w:t>
      </w:r>
    </w:p>
    <w:p w14:paraId="581644DC" w14:textId="34704BE8" w:rsidR="009B303D" w:rsidRDefault="001B7B4F" w:rsidP="009B303D">
      <w:pPr>
        <w:wordWrap w:val="0"/>
        <w:overflowPunct w:val="0"/>
        <w:autoSpaceDE w:val="0"/>
        <w:autoSpaceDN w:val="0"/>
        <w:ind w:left="210" w:hanging="210"/>
      </w:pPr>
      <w:r w:rsidRPr="009D5B0E">
        <w:rPr>
          <w:rFonts w:hint="eastAsia"/>
        </w:rPr>
        <w:t>第</w:t>
      </w:r>
      <w:r w:rsidR="00672652" w:rsidRPr="009D5B0E">
        <w:t>1</w:t>
      </w:r>
      <w:r w:rsidR="00672652">
        <w:t>7</w:t>
      </w:r>
      <w:r w:rsidRPr="009D5B0E">
        <w:rPr>
          <w:rFonts w:hint="eastAsia"/>
        </w:rPr>
        <w:t xml:space="preserve">条　</w:t>
      </w:r>
      <w:r w:rsidR="009B303D">
        <w:rPr>
          <w:rFonts w:hint="eastAsia"/>
        </w:rPr>
        <w:t>前条の規定は，外国における発明等に関する知的財産権(著作権及びノウハウの使用権を除く。)の出願，権利保全(以下「外国出願」という。)についても適用する。</w:t>
      </w:r>
    </w:p>
    <w:p w14:paraId="0D9A5FAF" w14:textId="695C9DD0" w:rsidR="001B7B4F" w:rsidRPr="009D5B0E" w:rsidRDefault="009B303D" w:rsidP="009B303D">
      <w:pPr>
        <w:wordWrap w:val="0"/>
        <w:overflowPunct w:val="0"/>
        <w:autoSpaceDE w:val="0"/>
        <w:autoSpaceDN w:val="0"/>
        <w:ind w:left="210" w:hanging="210"/>
      </w:pPr>
      <w:r>
        <w:rPr>
          <w:rFonts w:hint="eastAsia"/>
        </w:rPr>
        <w:t>2　甲及び乙は，外国出願を行うに当たっては，双方協議の上行うものとする。</w:t>
      </w:r>
    </w:p>
    <w:p w14:paraId="01DCB943" w14:textId="77777777" w:rsidR="009C16C2" w:rsidRDefault="009C16C2" w:rsidP="009C16C2">
      <w:pPr>
        <w:wordWrap w:val="0"/>
        <w:overflowPunct w:val="0"/>
        <w:autoSpaceDE w:val="0"/>
        <w:autoSpaceDN w:val="0"/>
        <w:ind w:firstLineChars="100" w:firstLine="210"/>
      </w:pPr>
    </w:p>
    <w:p w14:paraId="56E16167" w14:textId="640DD622" w:rsidR="009C16C2" w:rsidRPr="00E300A1" w:rsidRDefault="009C16C2" w:rsidP="009C16C2">
      <w:pPr>
        <w:wordWrap w:val="0"/>
        <w:overflowPunct w:val="0"/>
        <w:autoSpaceDE w:val="0"/>
        <w:autoSpaceDN w:val="0"/>
        <w:ind w:firstLineChars="100" w:firstLine="210"/>
      </w:pPr>
      <w:r w:rsidRPr="00E300A1">
        <w:t>(</w:t>
      </w:r>
      <w:r w:rsidRPr="00060DB7">
        <w:rPr>
          <w:rFonts w:hint="eastAsia"/>
        </w:rPr>
        <w:t>甲単独</w:t>
      </w:r>
      <w:r>
        <w:rPr>
          <w:rFonts w:hint="eastAsia"/>
        </w:rPr>
        <w:t>所有</w:t>
      </w:r>
      <w:r w:rsidRPr="00060DB7">
        <w:rPr>
          <w:rFonts w:hint="eastAsia"/>
        </w:rPr>
        <w:t>の知的財産権の乙</w:t>
      </w:r>
      <w:r>
        <w:rPr>
          <w:rFonts w:hint="eastAsia"/>
        </w:rPr>
        <w:t>又は乙の指定する者</w:t>
      </w:r>
      <w:r w:rsidRPr="00060DB7">
        <w:rPr>
          <w:rFonts w:hint="eastAsia"/>
        </w:rPr>
        <w:t>による実施</w:t>
      </w:r>
      <w:r>
        <w:rPr>
          <w:rFonts w:hint="eastAsia"/>
        </w:rPr>
        <w:t>等</w:t>
      </w:r>
      <w:r w:rsidRPr="00E300A1">
        <w:t>)</w:t>
      </w:r>
    </w:p>
    <w:p w14:paraId="1F628CEE" w14:textId="0B47BC1D" w:rsidR="009C16C2" w:rsidRDefault="009C16C2" w:rsidP="009C16C2">
      <w:pPr>
        <w:wordWrap w:val="0"/>
        <w:overflowPunct w:val="0"/>
        <w:autoSpaceDE w:val="0"/>
        <w:autoSpaceDN w:val="0"/>
        <w:ind w:leftChars="1" w:left="283" w:hangingChars="134" w:hanging="281"/>
      </w:pPr>
      <w:r w:rsidRPr="00E300A1">
        <w:rPr>
          <w:rFonts w:hint="eastAsia"/>
        </w:rPr>
        <w:t>第</w:t>
      </w:r>
      <w:r w:rsidRPr="00E300A1">
        <w:t>1</w:t>
      </w:r>
      <w:r w:rsidR="00672652">
        <w:t>8</w:t>
      </w:r>
      <w:r w:rsidRPr="00E300A1">
        <w:rPr>
          <w:rFonts w:hint="eastAsia"/>
        </w:rPr>
        <w:t xml:space="preserve">条　</w:t>
      </w:r>
      <w:r w:rsidRPr="0077003B">
        <w:rPr>
          <w:rFonts w:hint="eastAsia"/>
        </w:rPr>
        <w:t>甲単独</w:t>
      </w:r>
      <w:r>
        <w:rPr>
          <w:rFonts w:hint="eastAsia"/>
        </w:rPr>
        <w:t>所有</w:t>
      </w:r>
      <w:r w:rsidRPr="0077003B">
        <w:rPr>
          <w:rFonts w:hint="eastAsia"/>
        </w:rPr>
        <w:t>の知的財産</w:t>
      </w:r>
      <w:r>
        <w:rPr>
          <w:rFonts w:hint="eastAsia"/>
        </w:rPr>
        <w:t>権</w:t>
      </w:r>
      <w:r w:rsidRPr="0077003B">
        <w:rPr>
          <w:rFonts w:hint="eastAsia"/>
        </w:rPr>
        <w:t>に</w:t>
      </w:r>
      <w:r>
        <w:rPr>
          <w:rFonts w:hint="eastAsia"/>
        </w:rPr>
        <w:t>係る出願に先立ち</w:t>
      </w:r>
      <w:r w:rsidRPr="0077003B">
        <w:rPr>
          <w:rFonts w:hint="eastAsia"/>
        </w:rPr>
        <w:t>，乙から</w:t>
      </w:r>
      <w:r>
        <w:rPr>
          <w:rFonts w:hint="eastAsia"/>
        </w:rPr>
        <w:t>譲渡又は</w:t>
      </w:r>
      <w:r w:rsidRPr="0077003B">
        <w:rPr>
          <w:rFonts w:hint="eastAsia"/>
        </w:rPr>
        <w:t>実施</w:t>
      </w:r>
      <w:r>
        <w:rPr>
          <w:rFonts w:hint="eastAsia"/>
        </w:rPr>
        <w:t>許諾を受けたい</w:t>
      </w:r>
      <w:r w:rsidRPr="0077003B">
        <w:rPr>
          <w:rFonts w:hint="eastAsia"/>
        </w:rPr>
        <w:t>旨の通知があり，甲乙協議の上，</w:t>
      </w:r>
      <w:r>
        <w:rPr>
          <w:rFonts w:hint="eastAsia"/>
        </w:rPr>
        <w:t>以下の第</w:t>
      </w:r>
      <w:r w:rsidR="00BA63E3">
        <w:rPr>
          <w:rFonts w:hint="eastAsia"/>
        </w:rPr>
        <w:t>1</w:t>
      </w:r>
      <w:r>
        <w:rPr>
          <w:rFonts w:hint="eastAsia"/>
        </w:rPr>
        <w:t>号から第</w:t>
      </w:r>
      <w:r w:rsidR="00BA63E3">
        <w:rPr>
          <w:rFonts w:hint="eastAsia"/>
        </w:rPr>
        <w:t>4</w:t>
      </w:r>
      <w:r>
        <w:rPr>
          <w:rFonts w:hint="eastAsia"/>
        </w:rPr>
        <w:t>号のいずれかを選択した場合は，乙又は乙が指定した者が出願等及び権利保全に要する一切の費用（以下「出願等費用」という。）を負担するものとする。</w:t>
      </w:r>
    </w:p>
    <w:p w14:paraId="22C53824" w14:textId="1F9D702B" w:rsidR="009C16C2" w:rsidRDefault="00BA63E3" w:rsidP="009C16C2">
      <w:pPr>
        <w:wordWrap w:val="0"/>
        <w:overflowPunct w:val="0"/>
        <w:autoSpaceDE w:val="0"/>
        <w:autoSpaceDN w:val="0"/>
        <w:ind w:leftChars="136" w:left="567" w:hangingChars="134" w:hanging="281"/>
      </w:pPr>
      <w:r>
        <w:rPr>
          <w:rFonts w:hint="eastAsia"/>
        </w:rPr>
        <w:t>(</w:t>
      </w:r>
      <w:r>
        <w:t>1)</w:t>
      </w:r>
      <w:r w:rsidR="009C16C2">
        <w:rPr>
          <w:rFonts w:hint="eastAsia"/>
        </w:rPr>
        <w:t xml:space="preserve">　甲が乙又は乙の指定する者に時期を問わず有償で譲渡する。</w:t>
      </w:r>
    </w:p>
    <w:p w14:paraId="030780F8" w14:textId="61E5DA72" w:rsidR="009C16C2" w:rsidRDefault="00BA63E3" w:rsidP="009C16C2">
      <w:pPr>
        <w:wordWrap w:val="0"/>
        <w:overflowPunct w:val="0"/>
        <w:autoSpaceDE w:val="0"/>
        <w:autoSpaceDN w:val="0"/>
        <w:ind w:leftChars="136" w:left="567" w:hangingChars="134" w:hanging="281"/>
      </w:pPr>
      <w:r>
        <w:rPr>
          <w:rFonts w:hint="eastAsia"/>
        </w:rPr>
        <w:t>(2)</w:t>
      </w:r>
      <w:r w:rsidR="009C16C2">
        <w:rPr>
          <w:rFonts w:hint="eastAsia"/>
        </w:rPr>
        <w:t xml:space="preserve">　乙</w:t>
      </w:r>
      <w:r w:rsidR="009C16C2" w:rsidRPr="004025EB">
        <w:rPr>
          <w:rFonts w:hint="eastAsia"/>
        </w:rPr>
        <w:t>又は乙の指定する者</w:t>
      </w:r>
      <w:r w:rsidR="009C16C2">
        <w:rPr>
          <w:rFonts w:hint="eastAsia"/>
        </w:rPr>
        <w:t>が独占的に実施する。</w:t>
      </w:r>
    </w:p>
    <w:p w14:paraId="51EB4CEF" w14:textId="73B94E59" w:rsidR="009C16C2" w:rsidRDefault="00BA63E3" w:rsidP="009C16C2">
      <w:pPr>
        <w:wordWrap w:val="0"/>
        <w:overflowPunct w:val="0"/>
        <w:autoSpaceDE w:val="0"/>
        <w:autoSpaceDN w:val="0"/>
        <w:ind w:leftChars="136" w:left="567" w:hangingChars="134" w:hanging="281"/>
      </w:pPr>
      <w:r>
        <w:rPr>
          <w:rFonts w:hint="eastAsia"/>
        </w:rPr>
        <w:t>(</w:t>
      </w:r>
      <w:r>
        <w:t>3)</w:t>
      </w:r>
      <w:r w:rsidR="009C16C2">
        <w:rPr>
          <w:rFonts w:hint="eastAsia"/>
        </w:rPr>
        <w:t xml:space="preserve">　乙</w:t>
      </w:r>
      <w:r w:rsidR="009C16C2" w:rsidRPr="004025EB">
        <w:rPr>
          <w:rFonts w:hint="eastAsia"/>
        </w:rPr>
        <w:t>又は乙の指定する者</w:t>
      </w:r>
      <w:r w:rsidR="009C16C2">
        <w:rPr>
          <w:rFonts w:hint="eastAsia"/>
        </w:rPr>
        <w:t>が非独占的に実施する。</w:t>
      </w:r>
    </w:p>
    <w:p w14:paraId="4AF3586C" w14:textId="3108C369" w:rsidR="009C16C2" w:rsidRDefault="00BA63E3" w:rsidP="009C16C2">
      <w:pPr>
        <w:wordWrap w:val="0"/>
        <w:overflowPunct w:val="0"/>
        <w:autoSpaceDE w:val="0"/>
        <w:autoSpaceDN w:val="0"/>
        <w:ind w:leftChars="136" w:left="567" w:hangingChars="134" w:hanging="281"/>
      </w:pPr>
      <w:r>
        <w:rPr>
          <w:rFonts w:hint="eastAsia"/>
        </w:rPr>
        <w:t>(</w:t>
      </w:r>
      <w:r>
        <w:t>4)</w:t>
      </w:r>
      <w:r w:rsidR="009C16C2">
        <w:rPr>
          <w:rFonts w:hint="eastAsia"/>
        </w:rPr>
        <w:t xml:space="preserve">　乙</w:t>
      </w:r>
      <w:r w:rsidR="009C16C2" w:rsidRPr="004025EB">
        <w:rPr>
          <w:rFonts w:hint="eastAsia"/>
        </w:rPr>
        <w:t>又は乙の指定する者</w:t>
      </w:r>
      <w:r w:rsidR="009C16C2">
        <w:rPr>
          <w:rFonts w:hint="eastAsia"/>
        </w:rPr>
        <w:t>が独占的実施等の判断を検討する期間（以下，「優先交渉期間」といい，当該期間中に獲得する権利を「優先交渉権」という。）を設定する。甲乙協議の上，優先交渉期間は</w:t>
      </w:r>
      <w:r>
        <w:rPr>
          <w:rFonts w:hint="eastAsia"/>
        </w:rPr>
        <w:t>1</w:t>
      </w:r>
      <w:r>
        <w:t>8</w:t>
      </w:r>
      <w:r w:rsidR="009C16C2">
        <w:rPr>
          <w:rFonts w:hint="eastAsia"/>
        </w:rPr>
        <w:t>月を上限として定め，優先交渉期間中は，甲は乙以外の者（以下，「第三者」という。）に実施許諾等をしない。なお，乙</w:t>
      </w:r>
      <w:r w:rsidR="009C16C2" w:rsidRPr="00D918FE">
        <w:rPr>
          <w:rFonts w:hint="eastAsia"/>
        </w:rPr>
        <w:t>又は乙の指定する者</w:t>
      </w:r>
      <w:r w:rsidR="009C16C2">
        <w:rPr>
          <w:rFonts w:hint="eastAsia"/>
        </w:rPr>
        <w:t>は優先交渉期間に応じて甲乙協議で定めた優先交渉権行使の対価を甲に支払う。</w:t>
      </w:r>
    </w:p>
    <w:p w14:paraId="749411C8" w14:textId="52798147" w:rsidR="009C16C2" w:rsidRDefault="009C16C2" w:rsidP="009C16C2">
      <w:pPr>
        <w:wordWrap w:val="0"/>
        <w:overflowPunct w:val="0"/>
        <w:autoSpaceDE w:val="0"/>
        <w:autoSpaceDN w:val="0"/>
        <w:ind w:leftChars="1" w:left="283" w:hangingChars="134" w:hanging="281"/>
      </w:pPr>
      <w:r>
        <w:rPr>
          <w:rFonts w:hint="eastAsia"/>
        </w:rPr>
        <w:t>2　前項第</w:t>
      </w:r>
      <w:r w:rsidR="00BA63E3">
        <w:rPr>
          <w:rFonts w:hint="eastAsia"/>
        </w:rPr>
        <w:t>2</w:t>
      </w:r>
      <w:r>
        <w:rPr>
          <w:rFonts w:hint="eastAsia"/>
        </w:rPr>
        <w:t>号の規定に従い，甲単独所有の知的財産権について乙</w:t>
      </w:r>
      <w:r w:rsidRPr="00D918FE">
        <w:rPr>
          <w:rFonts w:hint="eastAsia"/>
        </w:rPr>
        <w:t>又は乙の指定する者</w:t>
      </w:r>
      <w:r>
        <w:rPr>
          <w:rFonts w:hint="eastAsia"/>
        </w:rPr>
        <w:t>から独占的</w:t>
      </w:r>
      <w:r w:rsidR="00C57526">
        <w:rPr>
          <w:rFonts w:hint="eastAsia"/>
        </w:rPr>
        <w:t>通常</w:t>
      </w:r>
      <w:r>
        <w:rPr>
          <w:rFonts w:hint="eastAsia"/>
        </w:rPr>
        <w:t>実施権等又は専用実施権等の申し入れがあった場合には，甲乙協議の上，当</w:t>
      </w:r>
      <w:r>
        <w:rPr>
          <w:rFonts w:hint="eastAsia"/>
        </w:rPr>
        <w:lastRenderedPageBreak/>
        <w:t>該知的財産権に係る出願をした時（知的財産権がノウハウの場合，起算点を協議して決定する。）から</w:t>
      </w:r>
      <w:r w:rsidR="00BA63E3">
        <w:rPr>
          <w:rFonts w:hint="eastAsia"/>
        </w:rPr>
        <w:t>1</w:t>
      </w:r>
      <w:r w:rsidR="00BA63E3">
        <w:t>0</w:t>
      </w:r>
      <w:r>
        <w:rPr>
          <w:rFonts w:hint="eastAsia"/>
        </w:rPr>
        <w:t>年間を限度として，乙</w:t>
      </w:r>
      <w:r w:rsidRPr="005F55F3">
        <w:rPr>
          <w:rFonts w:hint="eastAsia"/>
        </w:rPr>
        <w:t>又は乙の指定する者</w:t>
      </w:r>
      <w:r>
        <w:rPr>
          <w:rFonts w:hint="eastAsia"/>
        </w:rPr>
        <w:t>に独占的</w:t>
      </w:r>
      <w:r w:rsidR="00C57526">
        <w:rPr>
          <w:rFonts w:hint="eastAsia"/>
        </w:rPr>
        <w:t>通常</w:t>
      </w:r>
      <w:r>
        <w:rPr>
          <w:rFonts w:hint="eastAsia"/>
        </w:rPr>
        <w:t>実施権等の許諾又は専用実施権等の設定を行うことができる。</w:t>
      </w:r>
    </w:p>
    <w:p w14:paraId="6F7B0ABB" w14:textId="0359DD83" w:rsidR="009C16C2" w:rsidRDefault="009C16C2" w:rsidP="009C16C2">
      <w:pPr>
        <w:wordWrap w:val="0"/>
        <w:overflowPunct w:val="0"/>
        <w:autoSpaceDE w:val="0"/>
        <w:autoSpaceDN w:val="0"/>
        <w:ind w:leftChars="1" w:left="283" w:hangingChars="134" w:hanging="281"/>
      </w:pPr>
      <w:r>
        <w:t>3</w:t>
      </w:r>
      <w:r>
        <w:rPr>
          <w:rFonts w:hint="eastAsia"/>
        </w:rPr>
        <w:t xml:space="preserve">　甲は，乙</w:t>
      </w:r>
      <w:r w:rsidRPr="009E4604">
        <w:rPr>
          <w:rFonts w:hint="eastAsia"/>
        </w:rPr>
        <w:t>又は乙の指定する者</w:t>
      </w:r>
      <w:r>
        <w:rPr>
          <w:rFonts w:hint="eastAsia"/>
        </w:rPr>
        <w:t>から前項に規定する独占的</w:t>
      </w:r>
      <w:r w:rsidR="00C57526">
        <w:rPr>
          <w:rFonts w:hint="eastAsia"/>
        </w:rPr>
        <w:t>通常</w:t>
      </w:r>
      <w:r>
        <w:rPr>
          <w:rFonts w:hint="eastAsia"/>
        </w:rPr>
        <w:t>実施権等又は専用実施権等の期間（以下，「実施期間」という。）を更新したい旨の申し出があった場合には，合理的な理由のない限り不当に拒絶することなく，甲乙協議の上，実施期間の更新を許諾するものとする。</w:t>
      </w:r>
    </w:p>
    <w:p w14:paraId="5E57A97C" w14:textId="12F43EE7" w:rsidR="009C16C2" w:rsidRDefault="009C16C2" w:rsidP="009C16C2">
      <w:pPr>
        <w:wordWrap w:val="0"/>
        <w:overflowPunct w:val="0"/>
        <w:autoSpaceDE w:val="0"/>
        <w:autoSpaceDN w:val="0"/>
        <w:ind w:leftChars="1" w:left="283" w:hangingChars="134" w:hanging="281"/>
      </w:pPr>
      <w:r>
        <w:t>4</w:t>
      </w:r>
      <w:r>
        <w:rPr>
          <w:rFonts w:hint="eastAsia"/>
        </w:rPr>
        <w:t xml:space="preserve">　第2項の規定にかかわらず，乙</w:t>
      </w:r>
      <w:r w:rsidRPr="0067666A">
        <w:rPr>
          <w:rFonts w:hint="eastAsia"/>
        </w:rPr>
        <w:t>又は乙の指定する者</w:t>
      </w:r>
      <w:r>
        <w:rPr>
          <w:rFonts w:hint="eastAsia"/>
        </w:rPr>
        <w:t>が出願後</w:t>
      </w:r>
      <w:r w:rsidR="00BA63E3">
        <w:rPr>
          <w:rFonts w:hint="eastAsia"/>
        </w:rPr>
        <w:t>3</w:t>
      </w:r>
      <w:r>
        <w:rPr>
          <w:rFonts w:hint="eastAsia"/>
        </w:rPr>
        <w:t>年以内に甲単独所有の知的財産権に係る発明等を実施せず又は具体的な実施計画を提示しないとき，又は独占的</w:t>
      </w:r>
      <w:r w:rsidR="00C57526">
        <w:rPr>
          <w:rFonts w:hint="eastAsia"/>
        </w:rPr>
        <w:t>通常</w:t>
      </w:r>
      <w:r>
        <w:rPr>
          <w:rFonts w:hint="eastAsia"/>
        </w:rPr>
        <w:t>実施権等の許諾又は専用実施権等の設定をしたことが公共の利益を著しく損なうと認められるときには，甲は乙に書面でその旨を通知した上で乙と協議し，改善されないときには，甲は当該独占的</w:t>
      </w:r>
      <w:r w:rsidR="00C57526">
        <w:rPr>
          <w:rFonts w:hint="eastAsia"/>
        </w:rPr>
        <w:t>通常</w:t>
      </w:r>
      <w:r>
        <w:rPr>
          <w:rFonts w:hint="eastAsia"/>
        </w:rPr>
        <w:t>実施権等の許諾又は専用実施権等の設定を取り消し，第三者に実施許諾等をすることができる。</w:t>
      </w:r>
    </w:p>
    <w:p w14:paraId="73E9625E" w14:textId="77777777" w:rsidR="009B303D" w:rsidRPr="009C16C2" w:rsidRDefault="009B303D" w:rsidP="009B303D">
      <w:pPr>
        <w:wordWrap w:val="0"/>
        <w:overflowPunct w:val="0"/>
        <w:autoSpaceDE w:val="0"/>
        <w:autoSpaceDN w:val="0"/>
        <w:ind w:left="210" w:hanging="210"/>
      </w:pPr>
    </w:p>
    <w:p w14:paraId="01A5EB83" w14:textId="77777777" w:rsidR="004F5CF9" w:rsidRPr="00E300A1" w:rsidRDefault="004F5CF9" w:rsidP="004F5CF9">
      <w:pPr>
        <w:wordWrap w:val="0"/>
        <w:overflowPunct w:val="0"/>
        <w:autoSpaceDE w:val="0"/>
        <w:autoSpaceDN w:val="0"/>
        <w:ind w:firstLineChars="135" w:firstLine="283"/>
      </w:pPr>
      <w:r w:rsidRPr="00E300A1">
        <w:t>(</w:t>
      </w:r>
      <w:r>
        <w:rPr>
          <w:rFonts w:hint="eastAsia"/>
        </w:rPr>
        <w:t>甲乙</w:t>
      </w:r>
      <w:r w:rsidRPr="0077003B">
        <w:rPr>
          <w:rFonts w:hint="eastAsia"/>
        </w:rPr>
        <w:t>共有の知的財産権</w:t>
      </w:r>
      <w:r>
        <w:rPr>
          <w:rFonts w:hint="eastAsia"/>
        </w:rPr>
        <w:t>の乙による</w:t>
      </w:r>
      <w:r w:rsidRPr="0077003B">
        <w:rPr>
          <w:rFonts w:hint="eastAsia"/>
        </w:rPr>
        <w:t>実施等</w:t>
      </w:r>
      <w:r w:rsidRPr="00E300A1">
        <w:t>)</w:t>
      </w:r>
    </w:p>
    <w:p w14:paraId="5548B27E" w14:textId="001C5159" w:rsidR="004F5CF9" w:rsidRDefault="004F5CF9" w:rsidP="004F5CF9">
      <w:pPr>
        <w:wordWrap w:val="0"/>
        <w:overflowPunct w:val="0"/>
        <w:autoSpaceDE w:val="0"/>
        <w:autoSpaceDN w:val="0"/>
        <w:ind w:leftChars="1" w:left="283" w:hangingChars="134" w:hanging="281"/>
      </w:pPr>
      <w:r w:rsidRPr="00E300A1">
        <w:rPr>
          <w:rFonts w:hint="eastAsia"/>
        </w:rPr>
        <w:t>第</w:t>
      </w:r>
      <w:r>
        <w:rPr>
          <w:rFonts w:hint="eastAsia"/>
        </w:rPr>
        <w:t>1</w:t>
      </w:r>
      <w:r w:rsidR="00672652">
        <w:t>9</w:t>
      </w:r>
      <w:r w:rsidRPr="00E300A1">
        <w:rPr>
          <w:rFonts w:hint="eastAsia"/>
        </w:rPr>
        <w:t xml:space="preserve">条　</w:t>
      </w:r>
      <w:r w:rsidRPr="0077003B">
        <w:rPr>
          <w:rFonts w:hint="eastAsia"/>
        </w:rPr>
        <w:t>甲乙共有の知的財産権</w:t>
      </w:r>
      <w:r>
        <w:rPr>
          <w:rFonts w:hint="eastAsia"/>
        </w:rPr>
        <w:t>に係る出願に先立ち，甲乙協議の上，乙</w:t>
      </w:r>
      <w:r w:rsidRPr="002A30A8">
        <w:rPr>
          <w:rFonts w:hint="eastAsia"/>
        </w:rPr>
        <w:t>又は乙の指定する者</w:t>
      </w:r>
      <w:r>
        <w:rPr>
          <w:rFonts w:hint="eastAsia"/>
        </w:rPr>
        <w:t>が以下の第一号から第四号のいずれかを選択した場合は，乙又は乙の指定する者が出願等費用を負担するものとする。</w:t>
      </w:r>
    </w:p>
    <w:p w14:paraId="60F46490" w14:textId="6D35B67B" w:rsidR="004F5CF9" w:rsidRDefault="00E70656" w:rsidP="004F5CF9">
      <w:pPr>
        <w:wordWrap w:val="0"/>
        <w:overflowPunct w:val="0"/>
        <w:autoSpaceDE w:val="0"/>
        <w:autoSpaceDN w:val="0"/>
        <w:ind w:leftChars="136" w:left="567" w:hangingChars="134" w:hanging="281"/>
      </w:pPr>
      <w:r>
        <w:rPr>
          <w:rFonts w:hint="eastAsia"/>
        </w:rPr>
        <w:t>(</w:t>
      </w:r>
      <w:r>
        <w:t>1)</w:t>
      </w:r>
      <w:r w:rsidR="004F5CF9">
        <w:rPr>
          <w:rFonts w:hint="eastAsia"/>
        </w:rPr>
        <w:t xml:space="preserve">　甲が乙又は乙の指定する者に時期を問わず有償で譲渡する。</w:t>
      </w:r>
    </w:p>
    <w:p w14:paraId="1AC2D6FC" w14:textId="72320BF0" w:rsidR="004F5CF9" w:rsidRDefault="00E70656" w:rsidP="004F5CF9">
      <w:pPr>
        <w:wordWrap w:val="0"/>
        <w:overflowPunct w:val="0"/>
        <w:autoSpaceDE w:val="0"/>
        <w:autoSpaceDN w:val="0"/>
        <w:ind w:leftChars="136" w:left="567" w:hangingChars="134" w:hanging="281"/>
      </w:pPr>
      <w:r>
        <w:t>(2)</w:t>
      </w:r>
      <w:r w:rsidR="004F5CF9">
        <w:rPr>
          <w:rFonts w:hint="eastAsia"/>
        </w:rPr>
        <w:t xml:space="preserve">　乙</w:t>
      </w:r>
      <w:r w:rsidR="004F5CF9" w:rsidRPr="004025EB">
        <w:rPr>
          <w:rFonts w:hint="eastAsia"/>
        </w:rPr>
        <w:t>又は乙の指定する者</w:t>
      </w:r>
      <w:r w:rsidR="004F5CF9">
        <w:rPr>
          <w:rFonts w:hint="eastAsia"/>
        </w:rPr>
        <w:t>が独占的に実施する。</w:t>
      </w:r>
    </w:p>
    <w:p w14:paraId="3FBE3FE3" w14:textId="67B65B50" w:rsidR="004F5CF9" w:rsidRDefault="00E70656" w:rsidP="004F5CF9">
      <w:pPr>
        <w:wordWrap w:val="0"/>
        <w:overflowPunct w:val="0"/>
        <w:autoSpaceDE w:val="0"/>
        <w:autoSpaceDN w:val="0"/>
        <w:ind w:leftChars="136" w:left="567" w:hangingChars="134" w:hanging="281"/>
      </w:pPr>
      <w:r>
        <w:rPr>
          <w:rFonts w:hint="eastAsia"/>
        </w:rPr>
        <w:t>(</w:t>
      </w:r>
      <w:r>
        <w:t>3)</w:t>
      </w:r>
      <w:r w:rsidR="004F5CF9">
        <w:rPr>
          <w:rFonts w:hint="eastAsia"/>
        </w:rPr>
        <w:t xml:space="preserve">　乙</w:t>
      </w:r>
      <w:r w:rsidR="004F5CF9" w:rsidRPr="004025EB">
        <w:rPr>
          <w:rFonts w:hint="eastAsia"/>
        </w:rPr>
        <w:t>又は乙の指定する者</w:t>
      </w:r>
      <w:r w:rsidR="004F5CF9">
        <w:rPr>
          <w:rFonts w:hint="eastAsia"/>
        </w:rPr>
        <w:t>が非独占的に実施する。</w:t>
      </w:r>
    </w:p>
    <w:p w14:paraId="00A5C61A" w14:textId="0EA63218" w:rsidR="004F5CF9" w:rsidRDefault="00E70656" w:rsidP="004F5CF9">
      <w:pPr>
        <w:wordWrap w:val="0"/>
        <w:overflowPunct w:val="0"/>
        <w:autoSpaceDE w:val="0"/>
        <w:autoSpaceDN w:val="0"/>
        <w:ind w:leftChars="136" w:left="567" w:hangingChars="134" w:hanging="281"/>
      </w:pPr>
      <w:r>
        <w:rPr>
          <w:rFonts w:hint="eastAsia"/>
        </w:rPr>
        <w:t>(</w:t>
      </w:r>
      <w:r>
        <w:t>4)</w:t>
      </w:r>
      <w:r w:rsidR="004F5CF9">
        <w:rPr>
          <w:rFonts w:hint="eastAsia"/>
        </w:rPr>
        <w:t xml:space="preserve">　乙</w:t>
      </w:r>
      <w:r w:rsidR="004F5CF9" w:rsidRPr="004025EB">
        <w:rPr>
          <w:rFonts w:hint="eastAsia"/>
        </w:rPr>
        <w:t>又は乙の指定する者</w:t>
      </w:r>
      <w:r w:rsidR="004F5CF9">
        <w:rPr>
          <w:rFonts w:hint="eastAsia"/>
        </w:rPr>
        <w:t>が独占的実施等の判断を検討する優先交渉期間を設定する。甲乙協議の上，優先交渉期間は</w:t>
      </w:r>
      <w:r>
        <w:rPr>
          <w:rFonts w:hint="eastAsia"/>
        </w:rPr>
        <w:t>18</w:t>
      </w:r>
      <w:r w:rsidR="004F5CF9">
        <w:rPr>
          <w:rFonts w:hint="eastAsia"/>
        </w:rPr>
        <w:t>月を上限として定め，優先交渉期間中は，第三者に実施許諾等をしない。なお，乙</w:t>
      </w:r>
      <w:r w:rsidR="004F5CF9" w:rsidRPr="00D918FE">
        <w:rPr>
          <w:rFonts w:hint="eastAsia"/>
        </w:rPr>
        <w:t>又は乙の指定する者</w:t>
      </w:r>
      <w:r w:rsidR="004F5CF9">
        <w:rPr>
          <w:rFonts w:hint="eastAsia"/>
        </w:rPr>
        <w:t>は優先交渉期間に応じて甲乙協議で定めた優先交渉権行使の対価を甲に支払う。</w:t>
      </w:r>
    </w:p>
    <w:p w14:paraId="72AD96BA" w14:textId="56E287CD" w:rsidR="004F5CF9" w:rsidRDefault="004F5CF9" w:rsidP="004F5CF9">
      <w:pPr>
        <w:wordWrap w:val="0"/>
        <w:overflowPunct w:val="0"/>
        <w:autoSpaceDE w:val="0"/>
        <w:autoSpaceDN w:val="0"/>
        <w:ind w:leftChars="1" w:left="283" w:hangingChars="134" w:hanging="281"/>
      </w:pPr>
      <w:r>
        <w:rPr>
          <w:rFonts w:hint="eastAsia"/>
        </w:rPr>
        <w:t>2　前項第</w:t>
      </w:r>
      <w:r w:rsidR="00E70656">
        <w:rPr>
          <w:rFonts w:hint="eastAsia"/>
        </w:rPr>
        <w:t>2</w:t>
      </w:r>
      <w:r>
        <w:rPr>
          <w:rFonts w:hint="eastAsia"/>
        </w:rPr>
        <w:t>号の規定に従い，甲乙共有の知的財産権について乙</w:t>
      </w:r>
      <w:r w:rsidRPr="00D918FE">
        <w:rPr>
          <w:rFonts w:hint="eastAsia"/>
        </w:rPr>
        <w:t>又は乙の指定する者</w:t>
      </w:r>
      <w:r>
        <w:rPr>
          <w:rFonts w:hint="eastAsia"/>
        </w:rPr>
        <w:t>から独占的</w:t>
      </w:r>
      <w:r w:rsidR="00C57526">
        <w:rPr>
          <w:rFonts w:hint="eastAsia"/>
        </w:rPr>
        <w:t>通常</w:t>
      </w:r>
      <w:r>
        <w:rPr>
          <w:rFonts w:hint="eastAsia"/>
        </w:rPr>
        <w:t>実施権等又は専用実施権等の申し入れがあった場合には，甲乙協議の上，当該知的財産権に係る出願をした時（知的財産権がノウハウの場合，起算点を協議して決定する。）から</w:t>
      </w:r>
      <w:r w:rsidR="00E70656">
        <w:rPr>
          <w:rFonts w:hint="eastAsia"/>
        </w:rPr>
        <w:t>1</w:t>
      </w:r>
      <w:r w:rsidR="00E70656">
        <w:t>0</w:t>
      </w:r>
      <w:r>
        <w:rPr>
          <w:rFonts w:hint="eastAsia"/>
        </w:rPr>
        <w:t>年間を限度として，乙</w:t>
      </w:r>
      <w:r w:rsidRPr="005F55F3">
        <w:rPr>
          <w:rFonts w:hint="eastAsia"/>
        </w:rPr>
        <w:t>又は乙の指定する者</w:t>
      </w:r>
      <w:r>
        <w:rPr>
          <w:rFonts w:hint="eastAsia"/>
        </w:rPr>
        <w:t>に独占的</w:t>
      </w:r>
      <w:r w:rsidR="00C57526">
        <w:rPr>
          <w:rFonts w:hint="eastAsia"/>
        </w:rPr>
        <w:t>通常</w:t>
      </w:r>
      <w:r>
        <w:rPr>
          <w:rFonts w:hint="eastAsia"/>
        </w:rPr>
        <w:t>実施権等の許諾又は専用実施権等の設定を行うことができる。</w:t>
      </w:r>
    </w:p>
    <w:p w14:paraId="087C6220" w14:textId="1DFE93B9" w:rsidR="004F5CF9" w:rsidRDefault="004F5CF9" w:rsidP="004F5CF9">
      <w:pPr>
        <w:wordWrap w:val="0"/>
        <w:overflowPunct w:val="0"/>
        <w:autoSpaceDE w:val="0"/>
        <w:autoSpaceDN w:val="0"/>
        <w:ind w:leftChars="1" w:left="283" w:hangingChars="134" w:hanging="281"/>
      </w:pPr>
      <w:r>
        <w:t>3</w:t>
      </w:r>
      <w:r>
        <w:rPr>
          <w:rFonts w:hint="eastAsia"/>
        </w:rPr>
        <w:t xml:space="preserve">　甲は，乙</w:t>
      </w:r>
      <w:r w:rsidRPr="009E4604">
        <w:rPr>
          <w:rFonts w:hint="eastAsia"/>
        </w:rPr>
        <w:t>又は乙の指定する者</w:t>
      </w:r>
      <w:r>
        <w:rPr>
          <w:rFonts w:hint="eastAsia"/>
        </w:rPr>
        <w:t>から前項に規定する独占的</w:t>
      </w:r>
      <w:r w:rsidR="00C57526">
        <w:rPr>
          <w:rFonts w:hint="eastAsia"/>
        </w:rPr>
        <w:t>通常</w:t>
      </w:r>
      <w:r>
        <w:rPr>
          <w:rFonts w:hint="eastAsia"/>
        </w:rPr>
        <w:t>実施権等又は専用実施権等の実施期間を更新したい旨の申し出があった場合には，合理的な理由のない限り不当に拒絶することなく，甲乙協議の上，実施期間の更新を許諾するものとする。</w:t>
      </w:r>
    </w:p>
    <w:p w14:paraId="26CD0AB7" w14:textId="2319BC02" w:rsidR="004F5CF9" w:rsidRDefault="004F5CF9" w:rsidP="004F5CF9">
      <w:pPr>
        <w:wordWrap w:val="0"/>
        <w:overflowPunct w:val="0"/>
        <w:autoSpaceDE w:val="0"/>
        <w:autoSpaceDN w:val="0"/>
        <w:ind w:leftChars="1" w:left="283" w:hangingChars="134" w:hanging="281"/>
      </w:pPr>
      <w:r>
        <w:t>4</w:t>
      </w:r>
      <w:r>
        <w:rPr>
          <w:rFonts w:hint="eastAsia"/>
        </w:rPr>
        <w:t xml:space="preserve">　第2項の規定にかかわらず，乙</w:t>
      </w:r>
      <w:r w:rsidRPr="0067666A">
        <w:rPr>
          <w:rFonts w:hint="eastAsia"/>
        </w:rPr>
        <w:t>又は乙の指定する者</w:t>
      </w:r>
      <w:r>
        <w:rPr>
          <w:rFonts w:hint="eastAsia"/>
        </w:rPr>
        <w:t>が出願後</w:t>
      </w:r>
      <w:r w:rsidR="00E70656">
        <w:rPr>
          <w:rFonts w:hint="eastAsia"/>
        </w:rPr>
        <w:t>3</w:t>
      </w:r>
      <w:r>
        <w:rPr>
          <w:rFonts w:hint="eastAsia"/>
        </w:rPr>
        <w:t>年以内に共有の知的財産権に係る発明等を実施せず又は具体的な実施計画を提示しないとき，又は独占的</w:t>
      </w:r>
      <w:r w:rsidR="00C57526">
        <w:rPr>
          <w:rFonts w:hint="eastAsia"/>
        </w:rPr>
        <w:t>通常</w:t>
      </w:r>
      <w:r>
        <w:rPr>
          <w:rFonts w:hint="eastAsia"/>
        </w:rPr>
        <w:t>実施権等の許諾又は専用実施権等の設定をしたことが公共の利益を著しく損なうと認められるときには，甲は乙に書面でその旨を通知した上で乙と協議し，改善されないときには，甲は当該独占的</w:t>
      </w:r>
      <w:r w:rsidR="00C57526">
        <w:rPr>
          <w:rFonts w:hint="eastAsia"/>
        </w:rPr>
        <w:t>通常</w:t>
      </w:r>
      <w:r>
        <w:rPr>
          <w:rFonts w:hint="eastAsia"/>
        </w:rPr>
        <w:t>実施権等の許諾又は専用実施権等の設定を取り消し，第三者に実施許諾等をすることができる。</w:t>
      </w:r>
    </w:p>
    <w:p w14:paraId="32461691" w14:textId="77777777" w:rsidR="0074167A" w:rsidRDefault="0074167A" w:rsidP="004F5CF9">
      <w:pPr>
        <w:wordWrap w:val="0"/>
        <w:overflowPunct w:val="0"/>
        <w:autoSpaceDE w:val="0"/>
        <w:autoSpaceDN w:val="0"/>
        <w:ind w:leftChars="1" w:left="283" w:hangingChars="134" w:hanging="281"/>
      </w:pPr>
    </w:p>
    <w:p w14:paraId="22045BA7" w14:textId="77777777" w:rsidR="004F5CF9" w:rsidRDefault="004F5CF9" w:rsidP="004F5CF9">
      <w:pPr>
        <w:wordWrap w:val="0"/>
        <w:overflowPunct w:val="0"/>
        <w:autoSpaceDE w:val="0"/>
        <w:autoSpaceDN w:val="0"/>
        <w:ind w:firstLineChars="135" w:firstLine="283"/>
      </w:pPr>
      <w:r>
        <w:lastRenderedPageBreak/>
        <w:t>(</w:t>
      </w:r>
      <w:r>
        <w:rPr>
          <w:rFonts w:hint="eastAsia"/>
        </w:rPr>
        <w:t>実施料等の対価)</w:t>
      </w:r>
    </w:p>
    <w:p w14:paraId="1C3CDB5B" w14:textId="242D133F" w:rsidR="004F5CF9" w:rsidRDefault="004F5CF9" w:rsidP="004F5CF9">
      <w:pPr>
        <w:wordWrap w:val="0"/>
        <w:overflowPunct w:val="0"/>
        <w:autoSpaceDE w:val="0"/>
        <w:autoSpaceDN w:val="0"/>
        <w:ind w:leftChars="1" w:left="283" w:hangingChars="134" w:hanging="281"/>
      </w:pPr>
      <w:r>
        <w:rPr>
          <w:rFonts w:hint="eastAsia"/>
        </w:rPr>
        <w:t>第</w:t>
      </w:r>
      <w:r w:rsidR="00672652">
        <w:t>20</w:t>
      </w:r>
      <w:r>
        <w:rPr>
          <w:rFonts w:hint="eastAsia"/>
        </w:rPr>
        <w:t>条　甲単独所有の知的財産権を乙</w:t>
      </w:r>
      <w:r w:rsidRPr="00ED198F">
        <w:rPr>
          <w:rFonts w:hint="eastAsia"/>
        </w:rPr>
        <w:t>又は乙の指定する者</w:t>
      </w:r>
      <w:r>
        <w:rPr>
          <w:rFonts w:hint="eastAsia"/>
        </w:rPr>
        <w:t>が実施しようとするときは，別に実施契約で定める対価を甲に支払</w:t>
      </w:r>
      <w:r w:rsidR="00004D7F">
        <w:rPr>
          <w:rFonts w:hint="eastAsia"/>
        </w:rPr>
        <w:t>わ</w:t>
      </w:r>
      <w:r>
        <w:rPr>
          <w:rFonts w:hint="eastAsia"/>
        </w:rPr>
        <w:t>なければならない。</w:t>
      </w:r>
    </w:p>
    <w:p w14:paraId="65B7E2AF" w14:textId="225B0023" w:rsidR="004F5CF9" w:rsidRDefault="004F5CF9" w:rsidP="004F5CF9">
      <w:pPr>
        <w:wordWrap w:val="0"/>
        <w:overflowPunct w:val="0"/>
        <w:autoSpaceDE w:val="0"/>
        <w:autoSpaceDN w:val="0"/>
        <w:ind w:leftChars="1" w:left="283" w:hangingChars="134" w:hanging="281"/>
      </w:pPr>
      <w:r>
        <w:rPr>
          <w:rFonts w:hint="eastAsia"/>
        </w:rPr>
        <w:t xml:space="preserve">2　</w:t>
      </w:r>
      <w:r w:rsidRPr="00B82009">
        <w:rPr>
          <w:rFonts w:hint="eastAsia"/>
        </w:rPr>
        <w:t>甲単独所有の知的財産権を乙</w:t>
      </w:r>
      <w:r w:rsidRPr="00312BE0">
        <w:rPr>
          <w:rFonts w:hint="eastAsia"/>
        </w:rPr>
        <w:t>又は乙の指定する者</w:t>
      </w:r>
      <w:r w:rsidRPr="00B82009">
        <w:rPr>
          <w:rFonts w:hint="eastAsia"/>
        </w:rPr>
        <w:t>が甲から</w:t>
      </w:r>
      <w:r>
        <w:rPr>
          <w:rFonts w:hint="eastAsia"/>
        </w:rPr>
        <w:t>持分を</w:t>
      </w:r>
      <w:r w:rsidRPr="00B82009">
        <w:rPr>
          <w:rFonts w:hint="eastAsia"/>
        </w:rPr>
        <w:t>譲り受けようとする場合は</w:t>
      </w:r>
      <w:r>
        <w:rPr>
          <w:rFonts w:hint="eastAsia"/>
        </w:rPr>
        <w:t>，</w:t>
      </w:r>
      <w:r w:rsidRPr="00B82009">
        <w:rPr>
          <w:rFonts w:hint="eastAsia"/>
        </w:rPr>
        <w:t>譲渡契約書において</w:t>
      </w:r>
      <w:r>
        <w:rPr>
          <w:rFonts w:hint="eastAsia"/>
        </w:rPr>
        <w:t>，</w:t>
      </w:r>
      <w:r w:rsidRPr="00B82009">
        <w:rPr>
          <w:rFonts w:hint="eastAsia"/>
        </w:rPr>
        <w:t>譲渡一時金の金額の他に</w:t>
      </w:r>
      <w:r>
        <w:rPr>
          <w:rFonts w:hint="eastAsia"/>
        </w:rPr>
        <w:t>，</w:t>
      </w:r>
      <w:r w:rsidRPr="00B82009">
        <w:rPr>
          <w:rFonts w:hint="eastAsia"/>
        </w:rPr>
        <w:t>当該知的財産権が乙又は乙の指定する者の事業へ貢献した度合いに応じて甲に対して対価を支払うことを定める。ただし</w:t>
      </w:r>
      <w:r>
        <w:rPr>
          <w:rFonts w:hint="eastAsia"/>
        </w:rPr>
        <w:t>，</w:t>
      </w:r>
      <w:r w:rsidRPr="00B82009">
        <w:rPr>
          <w:rFonts w:hint="eastAsia"/>
        </w:rPr>
        <w:t>当該対価の内容及び支払条件については</w:t>
      </w:r>
      <w:r>
        <w:rPr>
          <w:rFonts w:hint="eastAsia"/>
        </w:rPr>
        <w:t>，</w:t>
      </w:r>
      <w:r w:rsidRPr="00B82009">
        <w:rPr>
          <w:rFonts w:hint="eastAsia"/>
        </w:rPr>
        <w:t>別途当事者間で協議する。</w:t>
      </w:r>
    </w:p>
    <w:p w14:paraId="5A804F5B" w14:textId="06460B0D" w:rsidR="004F5CF9" w:rsidRDefault="004F5CF9" w:rsidP="004F5CF9">
      <w:pPr>
        <w:wordWrap w:val="0"/>
        <w:overflowPunct w:val="0"/>
        <w:autoSpaceDE w:val="0"/>
        <w:autoSpaceDN w:val="0"/>
        <w:ind w:leftChars="1" w:left="283" w:hangingChars="134" w:hanging="281"/>
      </w:pPr>
      <w:r>
        <w:rPr>
          <w:rFonts w:hint="eastAsia"/>
        </w:rPr>
        <w:t>3　共有の知的財産権に係る発明等を乙</w:t>
      </w:r>
      <w:r w:rsidRPr="008E7975">
        <w:rPr>
          <w:rFonts w:hint="eastAsia"/>
        </w:rPr>
        <w:t>又は乙の指定する者</w:t>
      </w:r>
      <w:r>
        <w:rPr>
          <w:rFonts w:hint="eastAsia"/>
        </w:rPr>
        <w:t>が実施</w:t>
      </w:r>
      <w:r w:rsidR="00900CA1">
        <w:rPr>
          <w:rFonts w:hint="eastAsia"/>
        </w:rPr>
        <w:t>すること</w:t>
      </w:r>
      <w:r>
        <w:rPr>
          <w:rFonts w:hint="eastAsia"/>
        </w:rPr>
        <w:t>を表明した場合は，甲乙協議の上，共同出願契約において次の各号のいずれかが適用されるかを定めるものとする。</w:t>
      </w:r>
    </w:p>
    <w:p w14:paraId="07713299" w14:textId="2C9F53C8" w:rsidR="004F5CF9" w:rsidRDefault="00386938" w:rsidP="004F5CF9">
      <w:pPr>
        <w:wordWrap w:val="0"/>
        <w:overflowPunct w:val="0"/>
        <w:autoSpaceDE w:val="0"/>
        <w:autoSpaceDN w:val="0"/>
        <w:ind w:leftChars="136" w:left="567" w:hangingChars="134" w:hanging="281"/>
      </w:pPr>
      <w:r>
        <w:rPr>
          <w:rFonts w:hint="eastAsia"/>
        </w:rPr>
        <w:t>(</w:t>
      </w:r>
      <w:r>
        <w:t>1)</w:t>
      </w:r>
      <w:r w:rsidR="004F5CF9">
        <w:rPr>
          <w:rFonts w:hint="eastAsia"/>
        </w:rPr>
        <w:t xml:space="preserve">　第1</w:t>
      </w:r>
      <w:r w:rsidR="00672652">
        <w:t>9</w:t>
      </w:r>
      <w:r w:rsidR="004F5CF9">
        <w:rPr>
          <w:rFonts w:hint="eastAsia"/>
        </w:rPr>
        <w:t>条第１項第</w:t>
      </w:r>
      <w:r>
        <w:rPr>
          <w:rFonts w:hint="eastAsia"/>
        </w:rPr>
        <w:t>2</w:t>
      </w:r>
      <w:r w:rsidR="004F5CF9">
        <w:rPr>
          <w:rFonts w:hint="eastAsia"/>
        </w:rPr>
        <w:t>号に従って，乙</w:t>
      </w:r>
      <w:r w:rsidR="004F5CF9" w:rsidRPr="00C4292B">
        <w:rPr>
          <w:rFonts w:hint="eastAsia"/>
        </w:rPr>
        <w:t>又は乙の指定する者</w:t>
      </w:r>
      <w:r w:rsidR="004F5CF9">
        <w:rPr>
          <w:rFonts w:hint="eastAsia"/>
        </w:rPr>
        <w:t>が独占的に実施しようとするときは，乙</w:t>
      </w:r>
      <w:r w:rsidR="004F5CF9" w:rsidRPr="00C4292B">
        <w:rPr>
          <w:rFonts w:hint="eastAsia"/>
        </w:rPr>
        <w:t>又は乙の指定する者</w:t>
      </w:r>
      <w:r w:rsidR="004F5CF9">
        <w:rPr>
          <w:rFonts w:hint="eastAsia"/>
        </w:rPr>
        <w:t>は，別に実施契約で定める対価を甲に支払わなければならない。</w:t>
      </w:r>
    </w:p>
    <w:p w14:paraId="1CAED793" w14:textId="6753DBAF" w:rsidR="004F5CF9" w:rsidRDefault="00386938" w:rsidP="004F5CF9">
      <w:pPr>
        <w:wordWrap w:val="0"/>
        <w:overflowPunct w:val="0"/>
        <w:autoSpaceDE w:val="0"/>
        <w:autoSpaceDN w:val="0"/>
        <w:ind w:leftChars="136" w:left="567" w:hangingChars="134" w:hanging="281"/>
      </w:pPr>
      <w:r>
        <w:rPr>
          <w:rFonts w:hint="eastAsia"/>
        </w:rPr>
        <w:t>(</w:t>
      </w:r>
      <w:r>
        <w:t>2)</w:t>
      </w:r>
      <w:r w:rsidR="004F5CF9">
        <w:rPr>
          <w:rFonts w:hint="eastAsia"/>
        </w:rPr>
        <w:t xml:space="preserve">　第1</w:t>
      </w:r>
      <w:r w:rsidR="00672652">
        <w:t>9</w:t>
      </w:r>
      <w:r w:rsidR="004F5CF9">
        <w:rPr>
          <w:rFonts w:hint="eastAsia"/>
        </w:rPr>
        <w:t>条第１項第</w:t>
      </w:r>
      <w:r>
        <w:rPr>
          <w:rFonts w:hint="eastAsia"/>
        </w:rPr>
        <w:t>3</w:t>
      </w:r>
      <w:r w:rsidR="004F5CF9">
        <w:rPr>
          <w:rFonts w:hint="eastAsia"/>
        </w:rPr>
        <w:t>号に従って，乙</w:t>
      </w:r>
      <w:r w:rsidR="004F5CF9" w:rsidRPr="00C4292B">
        <w:rPr>
          <w:rFonts w:hint="eastAsia"/>
        </w:rPr>
        <w:t>又は乙の指定する者</w:t>
      </w:r>
      <w:r w:rsidR="004F5CF9">
        <w:rPr>
          <w:rFonts w:hint="eastAsia"/>
        </w:rPr>
        <w:t>が非独占的に実施しようとするときは，乙</w:t>
      </w:r>
      <w:r w:rsidR="004F5CF9" w:rsidRPr="00C4292B">
        <w:rPr>
          <w:rFonts w:hint="eastAsia"/>
        </w:rPr>
        <w:t>又は乙の指定する者</w:t>
      </w:r>
      <w:r w:rsidR="004F5CF9">
        <w:rPr>
          <w:rFonts w:hint="eastAsia"/>
        </w:rPr>
        <w:t>は対価を支払うことなく発明等を非独占的に実施することができる。また，甲及び乙は出願後に相手方に文書で通知することにより，第三者に対して通常実施権等を許諾することができ，相手方はこれに対し同意するものとする。この場合，甲及び乙が第三者から得た対価を甲乙の持分に応じて分配するものとする。</w:t>
      </w:r>
    </w:p>
    <w:p w14:paraId="7A90DA85" w14:textId="7B4CA152" w:rsidR="004F5CF9" w:rsidRDefault="004F5CF9" w:rsidP="004F5CF9">
      <w:pPr>
        <w:wordWrap w:val="0"/>
        <w:overflowPunct w:val="0"/>
        <w:autoSpaceDE w:val="0"/>
        <w:autoSpaceDN w:val="0"/>
        <w:ind w:leftChars="1" w:left="283" w:hangingChars="134" w:hanging="281"/>
      </w:pPr>
      <w:r>
        <w:t>4</w:t>
      </w:r>
      <w:r w:rsidRPr="00F87B1A">
        <w:rPr>
          <w:rFonts w:hint="eastAsia"/>
        </w:rPr>
        <w:t xml:space="preserve">　甲又は乙が本契約発効日時点で有する知的財産権又は出願等手続きを行っている知的財産権に係る発明等の実施</w:t>
      </w:r>
      <w:r>
        <w:rPr>
          <w:rFonts w:hint="eastAsia"/>
        </w:rPr>
        <w:t>，</w:t>
      </w:r>
      <w:r w:rsidRPr="00F87B1A">
        <w:rPr>
          <w:rFonts w:hint="eastAsia"/>
        </w:rPr>
        <w:t>及び本契約発効日後に本共同研究</w:t>
      </w:r>
      <w:r w:rsidR="00DE4C6D">
        <w:rPr>
          <w:rFonts w:hint="eastAsia"/>
        </w:rPr>
        <w:t>講座設置</w:t>
      </w:r>
      <w:r w:rsidRPr="00F87B1A">
        <w:rPr>
          <w:rFonts w:hint="eastAsia"/>
        </w:rPr>
        <w:t>契約に関係なく創出された知的財産権の発明等の実施に関しては</w:t>
      </w:r>
      <w:r>
        <w:rPr>
          <w:rFonts w:hint="eastAsia"/>
        </w:rPr>
        <w:t>，</w:t>
      </w:r>
      <w:r w:rsidRPr="00F87B1A">
        <w:rPr>
          <w:rFonts w:hint="eastAsia"/>
        </w:rPr>
        <w:t>本契約によって相手方に明示的又は黙示的に許諾されるものではなく</w:t>
      </w:r>
      <w:r>
        <w:rPr>
          <w:rFonts w:hint="eastAsia"/>
        </w:rPr>
        <w:t>，</w:t>
      </w:r>
      <w:r w:rsidRPr="00F87B1A">
        <w:rPr>
          <w:rFonts w:hint="eastAsia"/>
        </w:rPr>
        <w:t>甲及び乙はかかる許諾を受けるときは</w:t>
      </w:r>
      <w:r>
        <w:rPr>
          <w:rFonts w:hint="eastAsia"/>
        </w:rPr>
        <w:t>，</w:t>
      </w:r>
      <w:r w:rsidRPr="00F87B1A">
        <w:rPr>
          <w:rFonts w:hint="eastAsia"/>
        </w:rPr>
        <w:t>その可否</w:t>
      </w:r>
      <w:r>
        <w:rPr>
          <w:rFonts w:hint="eastAsia"/>
        </w:rPr>
        <w:t>，</w:t>
      </w:r>
      <w:r w:rsidRPr="00F87B1A">
        <w:rPr>
          <w:rFonts w:hint="eastAsia"/>
        </w:rPr>
        <w:t>条件等について別途協議の上決定するものとする。</w:t>
      </w:r>
    </w:p>
    <w:p w14:paraId="5F3D3047" w14:textId="77777777" w:rsidR="0074167A" w:rsidRDefault="0074167A" w:rsidP="004F5CF9">
      <w:pPr>
        <w:wordWrap w:val="0"/>
        <w:overflowPunct w:val="0"/>
        <w:autoSpaceDE w:val="0"/>
        <w:autoSpaceDN w:val="0"/>
        <w:ind w:leftChars="1" w:left="283" w:hangingChars="134" w:hanging="281"/>
      </w:pPr>
    </w:p>
    <w:p w14:paraId="5BFF0F43" w14:textId="77777777" w:rsidR="004F5CF9" w:rsidRDefault="004F5CF9" w:rsidP="004F5CF9">
      <w:pPr>
        <w:wordWrap w:val="0"/>
        <w:overflowPunct w:val="0"/>
        <w:autoSpaceDE w:val="0"/>
        <w:autoSpaceDN w:val="0"/>
        <w:ind w:firstLineChars="100" w:firstLine="210"/>
      </w:pPr>
      <w:r>
        <w:rPr>
          <w:rFonts w:hint="eastAsia"/>
        </w:rPr>
        <w:t>(プログラム著作権)</w:t>
      </w:r>
    </w:p>
    <w:p w14:paraId="62F96BDB" w14:textId="7048298E" w:rsidR="004F5CF9" w:rsidRDefault="004F5CF9" w:rsidP="004F5CF9">
      <w:pPr>
        <w:wordWrap w:val="0"/>
        <w:overflowPunct w:val="0"/>
        <w:autoSpaceDE w:val="0"/>
        <w:autoSpaceDN w:val="0"/>
        <w:ind w:leftChars="1" w:left="283" w:hangingChars="134" w:hanging="281"/>
      </w:pPr>
      <w:r>
        <w:rPr>
          <w:rFonts w:hint="eastAsia"/>
        </w:rPr>
        <w:t>第2</w:t>
      </w:r>
      <w:r w:rsidR="00712675">
        <w:t>1</w:t>
      </w:r>
      <w:r>
        <w:rPr>
          <w:rFonts w:hint="eastAsia"/>
        </w:rPr>
        <w:t>条　甲又は乙に属する研究担当者が単独で創作したプログラム等の著作物に関するプログラム著作権は，単独で創作したことについて相手方の同意を得た上で，当該著作物を創作した甲又は乙に単独に帰属するものとする。</w:t>
      </w:r>
    </w:p>
    <w:p w14:paraId="15ABADB1" w14:textId="1B6F2C57" w:rsidR="004F5CF9" w:rsidRDefault="004F5CF9" w:rsidP="004F5CF9">
      <w:pPr>
        <w:wordWrap w:val="0"/>
        <w:overflowPunct w:val="0"/>
        <w:autoSpaceDE w:val="0"/>
        <w:autoSpaceDN w:val="0"/>
        <w:ind w:leftChars="1" w:left="283" w:hangingChars="134" w:hanging="281"/>
      </w:pPr>
      <w:r>
        <w:rPr>
          <w:rFonts w:hint="eastAsia"/>
        </w:rPr>
        <w:t>2　甲に属する研究担当者及び乙に属する研究担当者が共同で創作したプログラム等の著作物に関するプログラム著作権は，甲乙の共有とし，当該著作物の創作に対する貢献度に応じて甲乙の持分比を甲乙協議の上，書面を以て定めるものとする。</w:t>
      </w:r>
    </w:p>
    <w:p w14:paraId="76331FD0" w14:textId="38599AD7" w:rsidR="004F5CF9" w:rsidRDefault="004F5CF9" w:rsidP="004F5CF9">
      <w:pPr>
        <w:wordWrap w:val="0"/>
        <w:overflowPunct w:val="0"/>
        <w:autoSpaceDE w:val="0"/>
        <w:autoSpaceDN w:val="0"/>
        <w:ind w:leftChars="1" w:left="283" w:hangingChars="134" w:hanging="281"/>
      </w:pPr>
      <w:r>
        <w:rPr>
          <w:rFonts w:hint="eastAsia"/>
        </w:rPr>
        <w:t>3　甲及び乙は，自己の研究担当者から前</w:t>
      </w:r>
      <w:r w:rsidR="004357A9">
        <w:rPr>
          <w:rFonts w:hint="eastAsia"/>
        </w:rPr>
        <w:t>二</w:t>
      </w:r>
      <w:r>
        <w:rPr>
          <w:rFonts w:hint="eastAsia"/>
        </w:rPr>
        <w:t>項の</w:t>
      </w:r>
      <w:r w:rsidR="00BB56E2">
        <w:rPr>
          <w:rFonts w:hint="eastAsia"/>
        </w:rPr>
        <w:t>プログラム等の著作物に関する</w:t>
      </w:r>
      <w:r>
        <w:rPr>
          <w:rFonts w:hint="eastAsia"/>
        </w:rPr>
        <w:t>プログラム著作権を承継するときは，自己の研究担当者に著作者人格権を行使しないことを約させるものとする。</w:t>
      </w:r>
    </w:p>
    <w:p w14:paraId="2BB9C073" w14:textId="77777777" w:rsidR="004357A9" w:rsidRDefault="004357A9" w:rsidP="004F5CF9">
      <w:pPr>
        <w:wordWrap w:val="0"/>
        <w:overflowPunct w:val="0"/>
        <w:autoSpaceDE w:val="0"/>
        <w:autoSpaceDN w:val="0"/>
        <w:ind w:leftChars="1" w:left="283" w:hangingChars="134" w:hanging="281"/>
      </w:pPr>
    </w:p>
    <w:p w14:paraId="32202F19" w14:textId="77777777" w:rsidR="004F5CF9" w:rsidRDefault="004F5CF9" w:rsidP="004F5CF9">
      <w:pPr>
        <w:wordWrap w:val="0"/>
        <w:overflowPunct w:val="0"/>
        <w:autoSpaceDE w:val="0"/>
        <w:autoSpaceDN w:val="0"/>
        <w:ind w:firstLine="284"/>
      </w:pPr>
      <w:bookmarkStart w:id="7" w:name="_Hlk21506792"/>
      <w:r>
        <w:rPr>
          <w:rFonts w:hint="eastAsia"/>
        </w:rPr>
        <w:t>(甲による研究成果の使用)</w:t>
      </w:r>
    </w:p>
    <w:p w14:paraId="17BB94C5" w14:textId="1304D3E9" w:rsidR="004F5CF9" w:rsidRDefault="004F5CF9" w:rsidP="004F5CF9">
      <w:pPr>
        <w:wordWrap w:val="0"/>
        <w:overflowPunct w:val="0"/>
        <w:autoSpaceDE w:val="0"/>
        <w:autoSpaceDN w:val="0"/>
        <w:ind w:leftChars="1" w:left="283" w:hangingChars="134" w:hanging="281"/>
      </w:pPr>
      <w:r>
        <w:rPr>
          <w:rFonts w:hint="eastAsia"/>
        </w:rPr>
        <w:t>第2</w:t>
      </w:r>
      <w:r w:rsidR="00712675">
        <w:t>2</w:t>
      </w:r>
      <w:r>
        <w:rPr>
          <w:rFonts w:hint="eastAsia"/>
        </w:rPr>
        <w:t>条　甲及び甲の研究担当者は，第</w:t>
      </w:r>
      <w:r w:rsidR="008F1A08">
        <w:t>8</w:t>
      </w:r>
      <w:r>
        <w:rPr>
          <w:rFonts w:hint="eastAsia"/>
        </w:rPr>
        <w:t>条のノウハウ秘匿期間及び第</w:t>
      </w:r>
      <w:r w:rsidR="008F1A08">
        <w:rPr>
          <w:rFonts w:hint="eastAsia"/>
        </w:rPr>
        <w:t>24</w:t>
      </w:r>
      <w:r>
        <w:rPr>
          <w:rFonts w:hint="eastAsia"/>
        </w:rPr>
        <w:t>条の秘密保持義務を</w:t>
      </w:r>
      <w:r w:rsidR="00992B4C">
        <w:rPr>
          <w:rFonts w:hint="eastAsia"/>
        </w:rPr>
        <w:t>遵守</w:t>
      </w:r>
      <w:r>
        <w:rPr>
          <w:rFonts w:hint="eastAsia"/>
        </w:rPr>
        <w:t>の上，一切の研究成果を教育及び研究活動のために無償で使用することができるものとする。</w:t>
      </w:r>
    </w:p>
    <w:p w14:paraId="1247165F" w14:textId="77777777" w:rsidR="004F5CF9" w:rsidRDefault="004F5CF9" w:rsidP="004F5CF9">
      <w:pPr>
        <w:wordWrap w:val="0"/>
        <w:overflowPunct w:val="0"/>
        <w:autoSpaceDE w:val="0"/>
        <w:autoSpaceDN w:val="0"/>
        <w:ind w:leftChars="1" w:left="283" w:hangingChars="134" w:hanging="281"/>
      </w:pPr>
      <w:r>
        <w:lastRenderedPageBreak/>
        <w:t>2</w:t>
      </w:r>
      <w:r>
        <w:rPr>
          <w:rFonts w:hint="eastAsia"/>
        </w:rPr>
        <w:t xml:space="preserve">　甲の研究担当者は，甲の所属を離れても他の非営利研究機関で教育及び研究活動を行う場合において，前項が準用されるものとする。</w:t>
      </w:r>
    </w:p>
    <w:bookmarkEnd w:id="7"/>
    <w:p w14:paraId="638936B3" w14:textId="77777777" w:rsidR="004F5CF9" w:rsidRPr="004F5CF9" w:rsidRDefault="004F5CF9" w:rsidP="004F5CF9">
      <w:pPr>
        <w:wordWrap w:val="0"/>
        <w:overflowPunct w:val="0"/>
        <w:autoSpaceDE w:val="0"/>
        <w:autoSpaceDN w:val="0"/>
        <w:ind w:leftChars="1" w:left="283" w:hangingChars="134" w:hanging="281"/>
      </w:pPr>
    </w:p>
    <w:p w14:paraId="20B1E5DD" w14:textId="77777777" w:rsidR="001B7B4F" w:rsidRPr="009D5B0E" w:rsidRDefault="001B7B4F" w:rsidP="004F5CF9">
      <w:pPr>
        <w:wordWrap w:val="0"/>
        <w:overflowPunct w:val="0"/>
        <w:autoSpaceDE w:val="0"/>
        <w:autoSpaceDN w:val="0"/>
        <w:ind w:firstLineChars="100" w:firstLine="210"/>
      </w:pPr>
      <w:r w:rsidRPr="000C3E25">
        <w:t>(</w:t>
      </w:r>
      <w:r w:rsidRPr="000C3E25">
        <w:rPr>
          <w:rFonts w:hint="eastAsia"/>
        </w:rPr>
        <w:t>情報交換</w:t>
      </w:r>
      <w:r w:rsidRPr="000C3E25">
        <w:t>)</w:t>
      </w:r>
    </w:p>
    <w:p w14:paraId="63CC1E08" w14:textId="6046A944" w:rsidR="001B7B4F" w:rsidRPr="009D5B0E" w:rsidRDefault="00712675">
      <w:pPr>
        <w:wordWrap w:val="0"/>
        <w:overflowPunct w:val="0"/>
        <w:autoSpaceDE w:val="0"/>
        <w:autoSpaceDN w:val="0"/>
        <w:ind w:left="210" w:hanging="210"/>
      </w:pPr>
      <w:r w:rsidRPr="009D5B0E">
        <w:rPr>
          <w:rFonts w:hint="eastAsia"/>
        </w:rPr>
        <w:t>第</w:t>
      </w:r>
      <w:r>
        <w:t>23</w:t>
      </w:r>
      <w:r w:rsidR="001B7B4F" w:rsidRPr="009D5B0E">
        <w:rPr>
          <w:rFonts w:hint="eastAsia"/>
        </w:rPr>
        <w:t>条　甲及び乙は，</w:t>
      </w:r>
      <w:r w:rsidR="00622D2C">
        <w:rPr>
          <w:rFonts w:hint="eastAsia"/>
        </w:rPr>
        <w:t>本共同研究</w:t>
      </w:r>
      <w:r w:rsidR="001B7B4F" w:rsidRPr="009D5B0E">
        <w:rPr>
          <w:rFonts w:hint="eastAsia"/>
        </w:rPr>
        <w:t>の実施に必要</w:t>
      </w:r>
      <w:r w:rsidR="00BA3F88">
        <w:rPr>
          <w:rFonts w:hint="eastAsia"/>
        </w:rPr>
        <w:t>であり</w:t>
      </w:r>
      <w:r w:rsidR="007541ED">
        <w:rPr>
          <w:rFonts w:hint="eastAsia"/>
        </w:rPr>
        <w:t>，</w:t>
      </w:r>
      <w:r w:rsidR="00BA3F88">
        <w:rPr>
          <w:rFonts w:hint="eastAsia"/>
        </w:rPr>
        <w:t>かつ開示者が開示可と判断した</w:t>
      </w:r>
      <w:r w:rsidR="001B7B4F" w:rsidRPr="009D5B0E">
        <w:rPr>
          <w:rFonts w:hint="eastAsia"/>
        </w:rPr>
        <w:t>情報及び資料</w:t>
      </w:r>
      <w:r w:rsidR="003A5559">
        <w:rPr>
          <w:rFonts w:hint="eastAsia"/>
        </w:rPr>
        <w:t>及び研究試料</w:t>
      </w:r>
      <w:r w:rsidR="001B7B4F" w:rsidRPr="009D5B0E">
        <w:rPr>
          <w:rFonts w:hint="eastAsia"/>
        </w:rPr>
        <w:t>を相互に無償で提供又は開示するものとする。ただし，甲及び乙以外の者との契約により秘密保持義務を負っているものについては，この限りではない。</w:t>
      </w:r>
      <w:r w:rsidR="00290680" w:rsidRPr="009D5B0E">
        <w:rPr>
          <w:rFonts w:hint="eastAsia"/>
        </w:rPr>
        <w:t>開示される情報は</w:t>
      </w:r>
      <w:r w:rsidR="00B260C7">
        <w:rPr>
          <w:rFonts w:hint="eastAsia"/>
        </w:rPr>
        <w:t>，</w:t>
      </w:r>
      <w:r w:rsidR="00290680" w:rsidRPr="009D5B0E">
        <w:rPr>
          <w:rFonts w:hint="eastAsia"/>
        </w:rPr>
        <w:t>甲及び乙が開示相当と判断した情報であり</w:t>
      </w:r>
      <w:r w:rsidR="00B260C7">
        <w:rPr>
          <w:rFonts w:hint="eastAsia"/>
        </w:rPr>
        <w:t>，</w:t>
      </w:r>
      <w:r w:rsidR="00290680" w:rsidRPr="009D5B0E">
        <w:rPr>
          <w:rFonts w:hint="eastAsia"/>
        </w:rPr>
        <w:t>情報開示の義務を負うものではない。</w:t>
      </w:r>
    </w:p>
    <w:p w14:paraId="28A91570" w14:textId="281AABA1" w:rsidR="001B7B4F" w:rsidRPr="009D5B0E" w:rsidRDefault="001B7B4F">
      <w:pPr>
        <w:wordWrap w:val="0"/>
        <w:overflowPunct w:val="0"/>
        <w:autoSpaceDE w:val="0"/>
        <w:autoSpaceDN w:val="0"/>
        <w:ind w:left="210" w:hanging="210"/>
      </w:pPr>
      <w:r w:rsidRPr="009D5B0E">
        <w:t>2</w:t>
      </w:r>
      <w:r w:rsidRPr="009D5B0E">
        <w:rPr>
          <w:rFonts w:hint="eastAsia"/>
        </w:rPr>
        <w:t xml:space="preserve">　提供された資料は，</w:t>
      </w:r>
      <w:r w:rsidR="00622D2C">
        <w:rPr>
          <w:rFonts w:hint="eastAsia"/>
        </w:rPr>
        <w:t>本共同研究</w:t>
      </w:r>
      <w:r w:rsidRPr="009D5B0E">
        <w:rPr>
          <w:rFonts w:hint="eastAsia"/>
        </w:rPr>
        <w:t>完了後又は本</w:t>
      </w:r>
      <w:r w:rsidR="0009386D" w:rsidRPr="009D5B0E">
        <w:rPr>
          <w:rFonts w:hint="eastAsia"/>
        </w:rPr>
        <w:t>共同研究講座</w:t>
      </w:r>
      <w:r w:rsidR="009842B1" w:rsidRPr="009D5B0E">
        <w:rPr>
          <w:rFonts w:hint="eastAsia"/>
        </w:rPr>
        <w:t>廃止</w:t>
      </w:r>
      <w:r w:rsidRPr="009D5B0E">
        <w:rPr>
          <w:rFonts w:hint="eastAsia"/>
        </w:rPr>
        <w:t>後，相手方に返還</w:t>
      </w:r>
      <w:r w:rsidR="00290680" w:rsidRPr="009D5B0E">
        <w:rPr>
          <w:rFonts w:hint="eastAsia"/>
        </w:rPr>
        <w:t>，若しくは相手方の指示に従い廃棄する</w:t>
      </w:r>
      <w:r w:rsidRPr="009D5B0E">
        <w:rPr>
          <w:rFonts w:hint="eastAsia"/>
        </w:rPr>
        <w:t>ものとする。</w:t>
      </w:r>
    </w:p>
    <w:p w14:paraId="79A83F2D" w14:textId="77777777" w:rsidR="00290680" w:rsidRPr="009D5B0E" w:rsidRDefault="00290680">
      <w:pPr>
        <w:wordWrap w:val="0"/>
        <w:overflowPunct w:val="0"/>
        <w:autoSpaceDE w:val="0"/>
        <w:autoSpaceDN w:val="0"/>
        <w:ind w:left="210" w:hanging="210"/>
      </w:pPr>
    </w:p>
    <w:p w14:paraId="468CAB37" w14:textId="77777777" w:rsidR="001B7B4F" w:rsidRPr="009D5B0E" w:rsidRDefault="001B7B4F" w:rsidP="00E300A1">
      <w:pPr>
        <w:wordWrap w:val="0"/>
        <w:overflowPunct w:val="0"/>
        <w:autoSpaceDE w:val="0"/>
        <w:autoSpaceDN w:val="0"/>
        <w:ind w:firstLineChars="100" w:firstLine="210"/>
      </w:pPr>
      <w:r w:rsidRPr="009D5B0E">
        <w:t>(</w:t>
      </w:r>
      <w:r w:rsidRPr="009D5B0E">
        <w:rPr>
          <w:rFonts w:hint="eastAsia"/>
        </w:rPr>
        <w:t>秘密の保持</w:t>
      </w:r>
      <w:r w:rsidRPr="009D5B0E">
        <w:t>)</w:t>
      </w:r>
    </w:p>
    <w:p w14:paraId="1D913F37" w14:textId="3A63B4D4" w:rsidR="001B7B4F" w:rsidRPr="009D5B0E" w:rsidRDefault="00712675">
      <w:pPr>
        <w:wordWrap w:val="0"/>
        <w:overflowPunct w:val="0"/>
        <w:autoSpaceDE w:val="0"/>
        <w:autoSpaceDN w:val="0"/>
        <w:ind w:left="210" w:hanging="210"/>
      </w:pPr>
      <w:r w:rsidRPr="009D5B0E">
        <w:rPr>
          <w:rFonts w:hint="eastAsia"/>
        </w:rPr>
        <w:t>第</w:t>
      </w:r>
      <w:r>
        <w:t>24</w:t>
      </w:r>
      <w:r w:rsidR="001B7B4F" w:rsidRPr="009D5B0E">
        <w:rPr>
          <w:rFonts w:hint="eastAsia"/>
        </w:rPr>
        <w:t>条　甲及び乙は，</w:t>
      </w:r>
      <w:r w:rsidR="00622D2C">
        <w:rPr>
          <w:rFonts w:hint="eastAsia"/>
        </w:rPr>
        <w:t>本共同研究</w:t>
      </w:r>
      <w:r w:rsidR="001B7B4F" w:rsidRPr="009D5B0E">
        <w:rPr>
          <w:rFonts w:hint="eastAsia"/>
        </w:rPr>
        <w:t>の実施に当たり，相手方より秘密である旨を明示して開示を受け又は知り得た技術上及び営業上の情報</w:t>
      </w:r>
      <w:r w:rsidR="001B7B4F" w:rsidRPr="009D5B0E">
        <w:t>(</w:t>
      </w:r>
      <w:r w:rsidR="00485E1A" w:rsidRPr="00225867">
        <w:rPr>
          <w:rFonts w:hint="eastAsia"/>
        </w:rPr>
        <w:t>開示当事者から受領当事者に</w:t>
      </w:r>
      <w:r w:rsidR="00841162" w:rsidRPr="00225867">
        <w:rPr>
          <w:rFonts w:hint="eastAsia"/>
        </w:rPr>
        <w:t>，</w:t>
      </w:r>
      <w:r w:rsidR="00485E1A" w:rsidRPr="00225867">
        <w:rPr>
          <w:rFonts w:hint="eastAsia"/>
        </w:rPr>
        <w:t>口頭または他の無体様式で開示された情報の場合</w:t>
      </w:r>
      <w:r w:rsidR="00841162" w:rsidRPr="00225867">
        <w:rPr>
          <w:rFonts w:hint="eastAsia"/>
        </w:rPr>
        <w:t>，</w:t>
      </w:r>
      <w:r w:rsidR="00485E1A" w:rsidRPr="00225867">
        <w:rPr>
          <w:rFonts w:hint="eastAsia"/>
        </w:rPr>
        <w:t>その開示から30日以内に</w:t>
      </w:r>
      <w:r w:rsidR="00841162" w:rsidRPr="00225867">
        <w:rPr>
          <w:rFonts w:hint="eastAsia"/>
        </w:rPr>
        <w:t>，</w:t>
      </w:r>
      <w:r w:rsidR="00485E1A" w:rsidRPr="00225867">
        <w:rPr>
          <w:rFonts w:hint="eastAsia"/>
        </w:rPr>
        <w:t>その情報が秘密または財産的な価値があることを示す書面による通知が開示当事者</w:t>
      </w:r>
      <w:r w:rsidR="00485E1A" w:rsidRPr="00485E1A">
        <w:rPr>
          <w:rFonts w:hint="eastAsia"/>
        </w:rPr>
        <w:t>から</w:t>
      </w:r>
      <w:r w:rsidR="00485E1A" w:rsidRPr="00225867">
        <w:rPr>
          <w:rFonts w:hint="eastAsia"/>
        </w:rPr>
        <w:t>受領当事者</w:t>
      </w:r>
      <w:r w:rsidR="00485E1A" w:rsidRPr="00485E1A">
        <w:rPr>
          <w:rFonts w:hint="eastAsia"/>
        </w:rPr>
        <w:t>に送付されているものを</w:t>
      </w:r>
      <w:r w:rsidR="00485E1A">
        <w:rPr>
          <w:rFonts w:hint="eastAsia"/>
        </w:rPr>
        <w:t>含み</w:t>
      </w:r>
      <w:r w:rsidR="00841162">
        <w:rPr>
          <w:rFonts w:hint="eastAsia"/>
        </w:rPr>
        <w:t>，</w:t>
      </w:r>
      <w:r w:rsidR="001B7B4F" w:rsidRPr="009D5B0E">
        <w:rPr>
          <w:rFonts w:hint="eastAsia"/>
        </w:rPr>
        <w:t>以下「秘密情報」という。</w:t>
      </w:r>
      <w:r w:rsidR="001B7B4F" w:rsidRPr="009D5B0E">
        <w:t>)</w:t>
      </w:r>
      <w:r w:rsidR="001B7B4F" w:rsidRPr="009D5B0E">
        <w:rPr>
          <w:rFonts w:hint="eastAsia"/>
        </w:rPr>
        <w:t>について，</w:t>
      </w:r>
      <w:r w:rsidR="00330412" w:rsidRPr="009D5B0E">
        <w:rPr>
          <w:rFonts w:hint="eastAsia"/>
        </w:rPr>
        <w:t>秘密として取り扱い</w:t>
      </w:r>
      <w:r w:rsidR="00B260C7">
        <w:rPr>
          <w:rFonts w:hint="eastAsia"/>
        </w:rPr>
        <w:t>，</w:t>
      </w:r>
      <w:r w:rsidR="00330412" w:rsidRPr="009D5B0E">
        <w:rPr>
          <w:rFonts w:hint="eastAsia"/>
        </w:rPr>
        <w:t>相手方の書面による事前の同意がなければ</w:t>
      </w:r>
      <w:r w:rsidR="00BB6E27" w:rsidRPr="009D5B0E">
        <w:rPr>
          <w:rFonts w:hint="eastAsia"/>
        </w:rPr>
        <w:t>研究担当者及び必要最小限の自己の関係者(以下「本研究関係者」という。)</w:t>
      </w:r>
      <w:r w:rsidR="001B7B4F" w:rsidRPr="009D5B0E">
        <w:rPr>
          <w:rFonts w:hint="eastAsia"/>
        </w:rPr>
        <w:t>以外</w:t>
      </w:r>
      <w:r w:rsidR="00330412" w:rsidRPr="009D5B0E">
        <w:rPr>
          <w:rFonts w:hint="eastAsia"/>
        </w:rPr>
        <w:t>の第三者</w:t>
      </w:r>
      <w:r w:rsidR="001B7B4F" w:rsidRPr="009D5B0E">
        <w:rPr>
          <w:rFonts w:hint="eastAsia"/>
        </w:rPr>
        <w:t>に開示及び漏洩してはならない。また，甲及び乙は，</w:t>
      </w:r>
      <w:r w:rsidR="00BB6E27" w:rsidRPr="009D5B0E">
        <w:rPr>
          <w:rFonts w:hint="eastAsia"/>
        </w:rPr>
        <w:t>本研究関係者</w:t>
      </w:r>
      <w:r w:rsidR="001B7B4F" w:rsidRPr="009D5B0E">
        <w:rPr>
          <w:rFonts w:hint="eastAsia"/>
        </w:rPr>
        <w:t>がその所属を離れた後も含め，秘密情報の秘密を保持する義務を当該</w:t>
      </w:r>
      <w:r w:rsidR="00BB6E27" w:rsidRPr="009D5B0E">
        <w:rPr>
          <w:rFonts w:hint="eastAsia"/>
        </w:rPr>
        <w:t>本研究関係者</w:t>
      </w:r>
      <w:r w:rsidR="001B7B4F" w:rsidRPr="009D5B0E">
        <w:rPr>
          <w:rFonts w:hint="eastAsia"/>
        </w:rPr>
        <w:t>に対し負わせるものとする。ただし，次の各号のいずれかに該当する情報については，この限りでない。</w:t>
      </w:r>
    </w:p>
    <w:p w14:paraId="6832D979" w14:textId="3A462146" w:rsidR="001B7B4F" w:rsidRPr="009D5B0E" w:rsidRDefault="001B7B4F" w:rsidP="00E300A1">
      <w:pPr>
        <w:wordWrap w:val="0"/>
        <w:overflowPunct w:val="0"/>
        <w:autoSpaceDE w:val="0"/>
        <w:autoSpaceDN w:val="0"/>
        <w:ind w:leftChars="100" w:left="420" w:hangingChars="100" w:hanging="210"/>
      </w:pPr>
      <w:r w:rsidRPr="009D5B0E">
        <w:t>(1)</w:t>
      </w:r>
      <w:r w:rsidRPr="009D5B0E">
        <w:rPr>
          <w:rFonts w:hint="eastAsia"/>
        </w:rPr>
        <w:t xml:space="preserve">　開示を受け又は知得した際，既に自己が保有していたことを証明できる情報</w:t>
      </w:r>
    </w:p>
    <w:p w14:paraId="01CDF584" w14:textId="2F773AA5" w:rsidR="001B7B4F" w:rsidRPr="009D5B0E" w:rsidRDefault="001B7B4F" w:rsidP="00E300A1">
      <w:pPr>
        <w:wordWrap w:val="0"/>
        <w:overflowPunct w:val="0"/>
        <w:autoSpaceDE w:val="0"/>
        <w:autoSpaceDN w:val="0"/>
        <w:ind w:leftChars="100" w:left="420" w:hangingChars="100" w:hanging="210"/>
      </w:pPr>
      <w:r w:rsidRPr="009D5B0E">
        <w:t>(2)</w:t>
      </w:r>
      <w:r w:rsidRPr="009D5B0E">
        <w:rPr>
          <w:rFonts w:hint="eastAsia"/>
        </w:rPr>
        <w:t xml:space="preserve">　開示を受け又は知得した際，既に公知となっている情報</w:t>
      </w:r>
    </w:p>
    <w:p w14:paraId="55507469" w14:textId="0C1198F9" w:rsidR="001B7B4F" w:rsidRPr="009D5B0E" w:rsidRDefault="001B7B4F" w:rsidP="00E300A1">
      <w:pPr>
        <w:wordWrap w:val="0"/>
        <w:overflowPunct w:val="0"/>
        <w:autoSpaceDE w:val="0"/>
        <w:autoSpaceDN w:val="0"/>
        <w:ind w:leftChars="100" w:left="420" w:hangingChars="100" w:hanging="210"/>
      </w:pPr>
      <w:r w:rsidRPr="009D5B0E">
        <w:t>(3)</w:t>
      </w:r>
      <w:r w:rsidRPr="009D5B0E">
        <w:rPr>
          <w:rFonts w:hint="eastAsia"/>
        </w:rPr>
        <w:t xml:space="preserve">　開示を受け又は知得した後，自己の責めによらずに公知となった情報</w:t>
      </w:r>
    </w:p>
    <w:p w14:paraId="0A8EC77A" w14:textId="1A263172" w:rsidR="001B7B4F" w:rsidRPr="009D5B0E" w:rsidRDefault="001B7B4F" w:rsidP="00E300A1">
      <w:pPr>
        <w:wordWrap w:val="0"/>
        <w:overflowPunct w:val="0"/>
        <w:autoSpaceDE w:val="0"/>
        <w:autoSpaceDN w:val="0"/>
        <w:ind w:leftChars="100" w:left="420" w:hangingChars="100" w:hanging="210"/>
      </w:pPr>
      <w:r w:rsidRPr="009D5B0E">
        <w:t>(4)</w:t>
      </w:r>
      <w:r w:rsidRPr="009D5B0E">
        <w:rPr>
          <w:rFonts w:hint="eastAsia"/>
        </w:rPr>
        <w:t xml:space="preserve">　正当な権限を有する第三者から適法に取得したことを証明できる情報</w:t>
      </w:r>
    </w:p>
    <w:p w14:paraId="228749F2" w14:textId="4643A39A" w:rsidR="001B7B4F" w:rsidRDefault="001B7B4F" w:rsidP="005A084C">
      <w:pPr>
        <w:wordWrap w:val="0"/>
        <w:overflowPunct w:val="0"/>
        <w:autoSpaceDE w:val="0"/>
        <w:autoSpaceDN w:val="0"/>
        <w:ind w:leftChars="100" w:left="525" w:hangingChars="150" w:hanging="315"/>
      </w:pPr>
      <w:r w:rsidRPr="009D5B0E">
        <w:t>(5)</w:t>
      </w:r>
      <w:r w:rsidRPr="009D5B0E">
        <w:rPr>
          <w:rFonts w:hint="eastAsia"/>
        </w:rPr>
        <w:t xml:space="preserve">　相手方から開示された情報によることなく独自に開発・取得していたことを証明できる情報</w:t>
      </w:r>
    </w:p>
    <w:p w14:paraId="269B546B" w14:textId="7684A137" w:rsidR="00C3724C" w:rsidRPr="009D5B0E" w:rsidRDefault="00C3724C" w:rsidP="005A084C">
      <w:pPr>
        <w:wordWrap w:val="0"/>
        <w:overflowPunct w:val="0"/>
        <w:autoSpaceDE w:val="0"/>
        <w:autoSpaceDN w:val="0"/>
        <w:ind w:leftChars="100" w:left="525" w:hangingChars="150" w:hanging="315"/>
      </w:pPr>
      <w:r>
        <w:rPr>
          <w:rFonts w:hint="eastAsia"/>
        </w:rPr>
        <w:t>(</w:t>
      </w:r>
      <w:r>
        <w:t>6)</w:t>
      </w:r>
      <w:r>
        <w:rPr>
          <w:rFonts w:hint="eastAsia"/>
        </w:rPr>
        <w:t xml:space="preserve">　第三者への開示等について書面により事前に相手方の同意を得た</w:t>
      </w:r>
      <w:r w:rsidR="00055D1F">
        <w:rPr>
          <w:rFonts w:hint="eastAsia"/>
        </w:rPr>
        <w:t>もの</w:t>
      </w:r>
    </w:p>
    <w:p w14:paraId="3B2C8C5A" w14:textId="0AE4699B" w:rsidR="001B7B4F" w:rsidRPr="009D5B0E" w:rsidRDefault="001B7B4F" w:rsidP="00330412">
      <w:pPr>
        <w:wordWrap w:val="0"/>
        <w:overflowPunct w:val="0"/>
        <w:autoSpaceDE w:val="0"/>
        <w:autoSpaceDN w:val="0"/>
        <w:ind w:leftChars="100" w:left="420" w:hangingChars="100" w:hanging="210"/>
      </w:pPr>
      <w:r w:rsidRPr="009D5B0E">
        <w:t>(</w:t>
      </w:r>
      <w:r w:rsidR="00C3724C">
        <w:t>7</w:t>
      </w:r>
      <w:r w:rsidRPr="009D5B0E">
        <w:t>)</w:t>
      </w:r>
      <w:r w:rsidRPr="009D5B0E">
        <w:rPr>
          <w:rFonts w:hint="eastAsia"/>
        </w:rPr>
        <w:t xml:space="preserve">　法令</w:t>
      </w:r>
      <w:r w:rsidR="00330412" w:rsidRPr="009D5B0E">
        <w:rPr>
          <w:rFonts w:hint="eastAsia"/>
        </w:rPr>
        <w:t>又は裁判所の命令</w:t>
      </w:r>
      <w:r w:rsidRPr="009D5B0E">
        <w:rPr>
          <w:rFonts w:hint="eastAsia"/>
        </w:rPr>
        <w:t>により開示が義務付けられているもの</w:t>
      </w:r>
    </w:p>
    <w:p w14:paraId="37111E74" w14:textId="77777777" w:rsidR="001B7B4F" w:rsidRPr="009D5B0E" w:rsidRDefault="001B7B4F">
      <w:pPr>
        <w:wordWrap w:val="0"/>
        <w:overflowPunct w:val="0"/>
        <w:autoSpaceDE w:val="0"/>
        <w:autoSpaceDN w:val="0"/>
        <w:ind w:left="210" w:hanging="210"/>
      </w:pPr>
      <w:r w:rsidRPr="009D5B0E">
        <w:t>2</w:t>
      </w:r>
      <w:r w:rsidRPr="009D5B0E">
        <w:rPr>
          <w:rFonts w:hint="eastAsia"/>
        </w:rPr>
        <w:t xml:space="preserve">　甲及び乙は，前項本文に規定する秘密情報を</w:t>
      </w:r>
      <w:r w:rsidR="00622D2C">
        <w:rPr>
          <w:rFonts w:hint="eastAsia"/>
        </w:rPr>
        <w:t>本共同研究</w:t>
      </w:r>
      <w:r w:rsidRPr="009D5B0E">
        <w:rPr>
          <w:rFonts w:hint="eastAsia"/>
        </w:rPr>
        <w:t>以外の目的に使用してはならない。ただし，書面により事前に相手方の同意を得た場合はこの限りでない。</w:t>
      </w:r>
    </w:p>
    <w:p w14:paraId="26CA261A" w14:textId="447B09BF" w:rsidR="001E42A0" w:rsidRPr="009D5B0E" w:rsidRDefault="007B0028" w:rsidP="007B0028">
      <w:pPr>
        <w:numPr>
          <w:ilvl w:val="0"/>
          <w:numId w:val="1"/>
        </w:numPr>
        <w:tabs>
          <w:tab w:val="clear" w:pos="360"/>
          <w:tab w:val="num" w:pos="142"/>
        </w:tabs>
        <w:wordWrap w:val="0"/>
        <w:overflowPunct w:val="0"/>
        <w:autoSpaceDE w:val="0"/>
        <w:autoSpaceDN w:val="0"/>
        <w:ind w:left="142" w:hanging="142"/>
      </w:pPr>
      <w:r>
        <w:rPr>
          <w:rFonts w:hint="eastAsia"/>
        </w:rPr>
        <w:t xml:space="preserve">　</w:t>
      </w:r>
      <w:r w:rsidR="001B7B4F" w:rsidRPr="009D5B0E">
        <w:rPr>
          <w:rFonts w:hint="eastAsia"/>
        </w:rPr>
        <w:t>前</w:t>
      </w:r>
      <w:r w:rsidR="00E552C1">
        <w:rPr>
          <w:rFonts w:hint="eastAsia"/>
        </w:rPr>
        <w:t>二</w:t>
      </w:r>
      <w:r w:rsidR="001B7B4F" w:rsidRPr="009D5B0E">
        <w:rPr>
          <w:rFonts w:hint="eastAsia"/>
        </w:rPr>
        <w:t>項の</w:t>
      </w:r>
      <w:r w:rsidR="00661FB1">
        <w:rPr>
          <w:rFonts w:hint="eastAsia"/>
        </w:rPr>
        <w:t>有効期間</w:t>
      </w:r>
      <w:r w:rsidR="001B7B4F" w:rsidRPr="009D5B0E">
        <w:rPr>
          <w:rFonts w:hint="eastAsia"/>
        </w:rPr>
        <w:t>は，</w:t>
      </w:r>
      <w:r w:rsidR="00661FB1">
        <w:rPr>
          <w:rFonts w:hint="eastAsia"/>
        </w:rPr>
        <w:t>第4条に定める本共同研究講座の設置日から，廃止日</w:t>
      </w:r>
      <w:r w:rsidR="00346A88">
        <w:rPr>
          <w:rFonts w:hint="eastAsia"/>
        </w:rPr>
        <w:t>の翌日</w:t>
      </w:r>
      <w:r w:rsidR="001B7B4F" w:rsidRPr="009D5B0E">
        <w:rPr>
          <w:rFonts w:hint="eastAsia"/>
        </w:rPr>
        <w:t>から起算して</w:t>
      </w:r>
      <w:r w:rsidR="00DA1B26" w:rsidRPr="00DF2DD4">
        <w:rPr>
          <w:rFonts w:hint="eastAsia"/>
        </w:rPr>
        <w:t>5</w:t>
      </w:r>
      <w:r w:rsidR="001B7B4F" w:rsidRPr="00DF2DD4">
        <w:rPr>
          <w:rFonts w:hint="eastAsia"/>
        </w:rPr>
        <w:t>年を</w:t>
      </w:r>
      <w:r w:rsidR="001B7B4F" w:rsidRPr="009D5B0E">
        <w:rPr>
          <w:rFonts w:hint="eastAsia"/>
        </w:rPr>
        <w:t>経過する日までの間とする。ただし，甲乙協議の上，この期間を延長し，又は短縮することができるものとする。</w:t>
      </w:r>
    </w:p>
    <w:p w14:paraId="342484BE" w14:textId="77777777" w:rsidR="001E42A0" w:rsidRPr="009D5B0E" w:rsidRDefault="001E42A0" w:rsidP="001E42A0">
      <w:pPr>
        <w:wordWrap w:val="0"/>
        <w:overflowPunct w:val="0"/>
        <w:autoSpaceDE w:val="0"/>
        <w:autoSpaceDN w:val="0"/>
        <w:ind w:left="210" w:hanging="210"/>
      </w:pPr>
    </w:p>
    <w:p w14:paraId="780549EE" w14:textId="77777777" w:rsidR="001E42A0" w:rsidRPr="009D5B0E" w:rsidRDefault="001E42A0">
      <w:pPr>
        <w:wordWrap w:val="0"/>
        <w:overflowPunct w:val="0"/>
        <w:autoSpaceDE w:val="0"/>
        <w:autoSpaceDN w:val="0"/>
        <w:ind w:left="210" w:hanging="210"/>
      </w:pPr>
      <w:r w:rsidRPr="009D5B0E">
        <w:t>(</w:t>
      </w:r>
      <w:r w:rsidRPr="009D5B0E">
        <w:rPr>
          <w:rFonts w:hint="eastAsia"/>
        </w:rPr>
        <w:t>研究成果の取扱い</w:t>
      </w:r>
      <w:r w:rsidRPr="009D5B0E">
        <w:t>)</w:t>
      </w:r>
    </w:p>
    <w:p w14:paraId="7DF238A7" w14:textId="58E10A4B" w:rsidR="001B7B4F" w:rsidRPr="009D5B0E" w:rsidRDefault="001B7B4F">
      <w:pPr>
        <w:wordWrap w:val="0"/>
        <w:overflowPunct w:val="0"/>
        <w:autoSpaceDE w:val="0"/>
        <w:autoSpaceDN w:val="0"/>
        <w:ind w:left="210" w:hanging="210"/>
      </w:pPr>
      <w:r w:rsidRPr="009D5B0E">
        <w:rPr>
          <w:rFonts w:hint="eastAsia"/>
        </w:rPr>
        <w:t>第</w:t>
      </w:r>
      <w:r w:rsidR="00712675" w:rsidRPr="009D5B0E">
        <w:rPr>
          <w:rFonts w:hint="eastAsia"/>
        </w:rPr>
        <w:t>2</w:t>
      </w:r>
      <w:r w:rsidR="00712675">
        <w:t>5</w:t>
      </w:r>
      <w:r w:rsidRPr="009D5B0E">
        <w:rPr>
          <w:rFonts w:hint="eastAsia"/>
        </w:rPr>
        <w:t>条　甲及び乙は，</w:t>
      </w:r>
      <w:r w:rsidR="00622D2C">
        <w:rPr>
          <w:rFonts w:hint="eastAsia"/>
        </w:rPr>
        <w:t>本共同研究</w:t>
      </w:r>
      <w:r w:rsidRPr="009D5B0E">
        <w:rPr>
          <w:rFonts w:hint="eastAsia"/>
        </w:rPr>
        <w:t>によって得られた研究成果について，前条で規定する秘密保持の義務を遵守した上で開示，発表又は公開すること</w:t>
      </w:r>
      <w:r w:rsidRPr="009D5B0E">
        <w:t>(</w:t>
      </w:r>
      <w:r w:rsidRPr="009D5B0E">
        <w:rPr>
          <w:rFonts w:hint="eastAsia"/>
        </w:rPr>
        <w:t>以下「研究成果の公表等」とい</w:t>
      </w:r>
      <w:r w:rsidRPr="009D5B0E">
        <w:rPr>
          <w:rFonts w:hint="eastAsia"/>
        </w:rPr>
        <w:lastRenderedPageBreak/>
        <w:t>う。</w:t>
      </w:r>
      <w:r w:rsidRPr="009D5B0E">
        <w:t>)</w:t>
      </w:r>
      <w:r w:rsidRPr="009D5B0E">
        <w:rPr>
          <w:rFonts w:hint="eastAsia"/>
        </w:rPr>
        <w:t>ができるものとする。ただし，いかなる場合であっても，相手方の同意なく，ノウハウを開示してはならない。</w:t>
      </w:r>
    </w:p>
    <w:p w14:paraId="50744EFC" w14:textId="77777777" w:rsidR="001B7B4F" w:rsidRPr="009D5B0E" w:rsidRDefault="001B7B4F">
      <w:pPr>
        <w:wordWrap w:val="0"/>
        <w:overflowPunct w:val="0"/>
        <w:autoSpaceDE w:val="0"/>
        <w:autoSpaceDN w:val="0"/>
        <w:ind w:left="210" w:hanging="210"/>
      </w:pPr>
      <w:r w:rsidRPr="009D5B0E">
        <w:t>2</w:t>
      </w:r>
      <w:r w:rsidRPr="009D5B0E">
        <w:rPr>
          <w:rFonts w:hint="eastAsia"/>
        </w:rPr>
        <w:t xml:space="preserve">　前項の場合，研究成果の公表等を行おうとする甲又は乙</w:t>
      </w:r>
      <w:r w:rsidRPr="009D5B0E">
        <w:t>(</w:t>
      </w:r>
      <w:r w:rsidRPr="009D5B0E">
        <w:rPr>
          <w:rFonts w:hint="eastAsia"/>
        </w:rPr>
        <w:t>以下「公表希望当事者」という。</w:t>
      </w:r>
      <w:r w:rsidRPr="009D5B0E">
        <w:t>)</w:t>
      </w:r>
      <w:r w:rsidRPr="009D5B0E">
        <w:rPr>
          <w:rFonts w:hint="eastAsia"/>
        </w:rPr>
        <w:t>は，研究成果の公表等を行おうとする日の</w:t>
      </w:r>
      <w:r w:rsidRPr="009D5B0E">
        <w:t>30</w:t>
      </w:r>
      <w:r w:rsidRPr="009D5B0E">
        <w:rPr>
          <w:rFonts w:hint="eastAsia"/>
        </w:rPr>
        <w:t>日前までにその内容を書面にて相手方に通知しなければならない。また，公表希望当事者は，事前の書面による同意を得た上で，その内容が</w:t>
      </w:r>
      <w:r w:rsidR="00622D2C">
        <w:rPr>
          <w:rFonts w:hint="eastAsia"/>
        </w:rPr>
        <w:t>本共同研究</w:t>
      </w:r>
      <w:r w:rsidRPr="009D5B0E">
        <w:rPr>
          <w:rFonts w:hint="eastAsia"/>
        </w:rPr>
        <w:t>の結果得られたものであることを明示することができる。</w:t>
      </w:r>
    </w:p>
    <w:p w14:paraId="1906FE2E" w14:textId="77777777" w:rsidR="001B7B4F" w:rsidRPr="009D5B0E" w:rsidRDefault="001B7B4F">
      <w:pPr>
        <w:wordWrap w:val="0"/>
        <w:overflowPunct w:val="0"/>
        <w:autoSpaceDE w:val="0"/>
        <w:autoSpaceDN w:val="0"/>
        <w:ind w:left="210" w:hanging="210"/>
      </w:pPr>
      <w:r w:rsidRPr="009D5B0E">
        <w:t>3</w:t>
      </w:r>
      <w:r w:rsidRPr="009D5B0E">
        <w:rPr>
          <w:rFonts w:hint="eastAsia"/>
        </w:rPr>
        <w:t xml:space="preserve">　前項の通知を受けた相手方は，</w:t>
      </w:r>
      <w:r w:rsidR="00330412" w:rsidRPr="009D5B0E">
        <w:rPr>
          <w:rFonts w:hint="eastAsia"/>
        </w:rPr>
        <w:t>研究成果の公表</w:t>
      </w:r>
      <w:r w:rsidRPr="009D5B0E">
        <w:rPr>
          <w:rFonts w:hint="eastAsia"/>
        </w:rPr>
        <w:t>の内容に，</w:t>
      </w:r>
      <w:r w:rsidR="00330412" w:rsidRPr="009D5B0E">
        <w:rPr>
          <w:rFonts w:hint="eastAsia"/>
        </w:rPr>
        <w:t>自己の秘密情報</w:t>
      </w:r>
      <w:r w:rsidR="00B260C7">
        <w:rPr>
          <w:rFonts w:hint="eastAsia"/>
        </w:rPr>
        <w:t>，</w:t>
      </w:r>
      <w:r w:rsidR="00330412" w:rsidRPr="009D5B0E">
        <w:rPr>
          <w:rFonts w:hint="eastAsia"/>
        </w:rPr>
        <w:t>自己の公開前の単独知</w:t>
      </w:r>
      <w:r w:rsidR="003B4C58">
        <w:rPr>
          <w:rFonts w:hint="eastAsia"/>
        </w:rPr>
        <w:t>的</w:t>
      </w:r>
      <w:r w:rsidR="00330412" w:rsidRPr="009D5B0E">
        <w:rPr>
          <w:rFonts w:hint="eastAsia"/>
        </w:rPr>
        <w:t>財</w:t>
      </w:r>
      <w:r w:rsidR="003B4C58">
        <w:rPr>
          <w:rFonts w:hint="eastAsia"/>
        </w:rPr>
        <w:t>産権</w:t>
      </w:r>
      <w:r w:rsidR="00B260C7">
        <w:rPr>
          <w:rFonts w:hint="eastAsia"/>
        </w:rPr>
        <w:t>，</w:t>
      </w:r>
      <w:r w:rsidR="00330412" w:rsidRPr="009D5B0E">
        <w:rPr>
          <w:rFonts w:hint="eastAsia"/>
        </w:rPr>
        <w:t>自己が持分を有する公開前の共有知</w:t>
      </w:r>
      <w:r w:rsidR="003B4C58">
        <w:rPr>
          <w:rFonts w:hint="eastAsia"/>
        </w:rPr>
        <w:t>的</w:t>
      </w:r>
      <w:r w:rsidR="00330412" w:rsidRPr="009D5B0E">
        <w:rPr>
          <w:rFonts w:hint="eastAsia"/>
        </w:rPr>
        <w:t>財</w:t>
      </w:r>
      <w:r w:rsidR="003B4C58">
        <w:rPr>
          <w:rFonts w:hint="eastAsia"/>
        </w:rPr>
        <w:t>産権</w:t>
      </w:r>
      <w:r w:rsidR="00330412" w:rsidRPr="009D5B0E">
        <w:rPr>
          <w:rFonts w:hint="eastAsia"/>
        </w:rPr>
        <w:t>が含まれる場合は</w:t>
      </w:r>
      <w:r w:rsidR="00B260C7">
        <w:rPr>
          <w:rFonts w:hint="eastAsia"/>
        </w:rPr>
        <w:t>，</w:t>
      </w:r>
      <w:r w:rsidRPr="009D5B0E">
        <w:rPr>
          <w:rFonts w:hint="eastAsia"/>
        </w:rPr>
        <w:t>当該通知受理後</w:t>
      </w:r>
      <w:r w:rsidRPr="009D5B0E">
        <w:t>14</w:t>
      </w:r>
      <w:r w:rsidRPr="009D5B0E">
        <w:rPr>
          <w:rFonts w:hint="eastAsia"/>
        </w:rPr>
        <w:t>日以内に</w:t>
      </w:r>
      <w:r w:rsidR="003422C3" w:rsidRPr="009D5B0E">
        <w:rPr>
          <w:rFonts w:hint="eastAsia"/>
        </w:rPr>
        <w:t>，</w:t>
      </w:r>
      <w:r w:rsidR="00330412" w:rsidRPr="009D5B0E">
        <w:rPr>
          <w:rFonts w:hint="eastAsia"/>
        </w:rPr>
        <w:t>研究成果の公表等の内容</w:t>
      </w:r>
      <w:r w:rsidRPr="009D5B0E">
        <w:rPr>
          <w:rFonts w:hint="eastAsia"/>
        </w:rPr>
        <w:t>の修正を書面にて公表希望当事者に通知するものとし，公表希望当事者は，相手方と十分な協議をし</w:t>
      </w:r>
      <w:r w:rsidR="003422C3" w:rsidRPr="009D5B0E">
        <w:rPr>
          <w:rFonts w:hint="eastAsia"/>
        </w:rPr>
        <w:t>，相手方の同意が無い限り</w:t>
      </w:r>
      <w:r w:rsidR="00B260C7">
        <w:rPr>
          <w:rFonts w:hint="eastAsia"/>
        </w:rPr>
        <w:t>，</w:t>
      </w:r>
      <w:r w:rsidR="003422C3" w:rsidRPr="009D5B0E">
        <w:rPr>
          <w:rFonts w:hint="eastAsia"/>
        </w:rPr>
        <w:t>研究成果の公表等を行わ</w:t>
      </w:r>
      <w:r w:rsidRPr="009D5B0E">
        <w:rPr>
          <w:rFonts w:hint="eastAsia"/>
        </w:rPr>
        <w:t>ない。ただし，相手方は，正当な理由なく，かかる同意を拒んではならない。</w:t>
      </w:r>
    </w:p>
    <w:p w14:paraId="3C51DC04" w14:textId="48715CDD" w:rsidR="00EE0B70" w:rsidRPr="009D5B0E" w:rsidRDefault="001B7B4F" w:rsidP="009F4398">
      <w:pPr>
        <w:wordWrap w:val="0"/>
        <w:overflowPunct w:val="0"/>
        <w:autoSpaceDE w:val="0"/>
        <w:autoSpaceDN w:val="0"/>
        <w:ind w:left="210" w:hanging="210"/>
      </w:pPr>
      <w:r w:rsidRPr="009D5B0E">
        <w:t>4</w:t>
      </w:r>
      <w:r w:rsidRPr="009D5B0E">
        <w:rPr>
          <w:rFonts w:hint="eastAsia"/>
        </w:rPr>
        <w:t xml:space="preserve">　第</w:t>
      </w:r>
      <w:r w:rsidR="00A37438">
        <w:rPr>
          <w:rFonts w:hint="eastAsia"/>
        </w:rPr>
        <w:t>2</w:t>
      </w:r>
      <w:r w:rsidRPr="009D5B0E">
        <w:rPr>
          <w:rFonts w:hint="eastAsia"/>
        </w:rPr>
        <w:t>項の通知</w:t>
      </w:r>
      <w:r w:rsidR="00DE4C6D">
        <w:rPr>
          <w:rFonts w:hint="eastAsia"/>
        </w:rPr>
        <w:t>を要する</w:t>
      </w:r>
      <w:r w:rsidRPr="009D5B0E">
        <w:rPr>
          <w:rFonts w:hint="eastAsia"/>
        </w:rPr>
        <w:t>期間は，本</w:t>
      </w:r>
      <w:r w:rsidR="0009386D" w:rsidRPr="009D5B0E">
        <w:rPr>
          <w:rFonts w:hint="eastAsia"/>
        </w:rPr>
        <w:t>共同研究講座</w:t>
      </w:r>
      <w:r w:rsidR="00557DE1">
        <w:rPr>
          <w:rFonts w:hint="eastAsia"/>
        </w:rPr>
        <w:t>の</w:t>
      </w:r>
      <w:r w:rsidR="002D1D08" w:rsidRPr="009D5B0E">
        <w:rPr>
          <w:rFonts w:hint="eastAsia"/>
        </w:rPr>
        <w:t>設置</w:t>
      </w:r>
      <w:r w:rsidRPr="009D5B0E">
        <w:rPr>
          <w:rFonts w:hint="eastAsia"/>
        </w:rPr>
        <w:t>日から，</w:t>
      </w:r>
      <w:r w:rsidR="002D1D08" w:rsidRPr="009D5B0E">
        <w:rPr>
          <w:rFonts w:hint="eastAsia"/>
        </w:rPr>
        <w:t>廃止</w:t>
      </w:r>
      <w:r w:rsidR="00202DBA">
        <w:rPr>
          <w:rFonts w:hint="eastAsia"/>
        </w:rPr>
        <w:t>日の</w:t>
      </w:r>
      <w:r w:rsidR="00992B4C">
        <w:rPr>
          <w:rFonts w:hint="eastAsia"/>
        </w:rPr>
        <w:t>翌日から起算して</w:t>
      </w:r>
      <w:r w:rsidRPr="009D5B0E">
        <w:t>2</w:t>
      </w:r>
      <w:r w:rsidRPr="009D5B0E">
        <w:rPr>
          <w:rFonts w:hint="eastAsia"/>
        </w:rPr>
        <w:t>年を経過する日までの間とする。ただし，甲乙協議の上，この期間を延長し，又は短縮することができるものとする。</w:t>
      </w:r>
    </w:p>
    <w:p w14:paraId="2B724CDD" w14:textId="77777777" w:rsidR="003422C3" w:rsidRPr="009D5B0E" w:rsidRDefault="003422C3" w:rsidP="009F4398">
      <w:pPr>
        <w:wordWrap w:val="0"/>
        <w:overflowPunct w:val="0"/>
        <w:autoSpaceDE w:val="0"/>
        <w:autoSpaceDN w:val="0"/>
        <w:ind w:left="210" w:hanging="210"/>
      </w:pPr>
    </w:p>
    <w:p w14:paraId="320902C6" w14:textId="77777777" w:rsidR="001F296D" w:rsidRPr="009D5B0E" w:rsidRDefault="00C000A4" w:rsidP="00BC2068">
      <w:pPr>
        <w:wordWrap w:val="0"/>
        <w:overflowPunct w:val="0"/>
        <w:autoSpaceDE w:val="0"/>
        <w:autoSpaceDN w:val="0"/>
        <w:ind w:firstLineChars="100" w:firstLine="210"/>
      </w:pPr>
      <w:r w:rsidRPr="009D5B0E">
        <w:t>(</w:t>
      </w:r>
      <w:r w:rsidR="001F296D" w:rsidRPr="009D5B0E">
        <w:rPr>
          <w:rFonts w:hint="eastAsia"/>
        </w:rPr>
        <w:t>安全保障</w:t>
      </w:r>
      <w:r w:rsidR="001C1E01">
        <w:rPr>
          <w:rFonts w:hint="eastAsia"/>
        </w:rPr>
        <w:t>貿易</w:t>
      </w:r>
      <w:r w:rsidR="001F296D" w:rsidRPr="009D5B0E">
        <w:rPr>
          <w:rFonts w:hint="eastAsia"/>
        </w:rPr>
        <w:t>管理</w:t>
      </w:r>
      <w:r w:rsidRPr="009D5B0E">
        <w:t>)</w:t>
      </w:r>
    </w:p>
    <w:p w14:paraId="1EBC2745" w14:textId="07D20834" w:rsidR="00394F99" w:rsidRDefault="001F296D" w:rsidP="005A084C">
      <w:pPr>
        <w:wordWrap w:val="0"/>
        <w:overflowPunct w:val="0"/>
        <w:autoSpaceDE w:val="0"/>
        <w:autoSpaceDN w:val="0"/>
        <w:ind w:left="210" w:hangingChars="100" w:hanging="210"/>
      </w:pPr>
      <w:r w:rsidRPr="009D5B0E">
        <w:rPr>
          <w:rFonts w:hint="eastAsia"/>
        </w:rPr>
        <w:t>第</w:t>
      </w:r>
      <w:r w:rsidR="00712675" w:rsidRPr="009D5B0E">
        <w:rPr>
          <w:rFonts w:hint="eastAsia"/>
        </w:rPr>
        <w:t>2</w:t>
      </w:r>
      <w:r w:rsidR="00712675">
        <w:t>6</w:t>
      </w:r>
      <w:r w:rsidRPr="009D5B0E">
        <w:rPr>
          <w:rFonts w:hint="eastAsia"/>
        </w:rPr>
        <w:t>条　甲及び乙は</w:t>
      </w:r>
      <w:r w:rsidR="00C6461F" w:rsidRPr="009D5B0E">
        <w:rPr>
          <w:rFonts w:hint="eastAsia"/>
        </w:rPr>
        <w:t>，</w:t>
      </w:r>
      <w:r w:rsidRPr="009D5B0E">
        <w:rPr>
          <w:rFonts w:hint="eastAsia"/>
        </w:rPr>
        <w:t>本契約に従い相手方から提供される貨物又は</w:t>
      </w:r>
      <w:r w:rsidR="005322B4" w:rsidRPr="009D5B0E">
        <w:rPr>
          <w:rFonts w:hint="eastAsia"/>
        </w:rPr>
        <w:t>開示された</w:t>
      </w:r>
      <w:r w:rsidRPr="009D5B0E">
        <w:rPr>
          <w:rFonts w:hint="eastAsia"/>
        </w:rPr>
        <w:t>技術</w:t>
      </w:r>
      <w:r w:rsidR="005322B4" w:rsidRPr="009D5B0E">
        <w:rPr>
          <w:rFonts w:hint="eastAsia"/>
        </w:rPr>
        <w:t>情報</w:t>
      </w:r>
      <w:r w:rsidRPr="009D5B0E">
        <w:rPr>
          <w:rFonts w:hint="eastAsia"/>
        </w:rPr>
        <w:t>を輸出</w:t>
      </w:r>
      <w:r w:rsidR="005322B4" w:rsidRPr="009D5B0E">
        <w:rPr>
          <w:rFonts w:hint="eastAsia"/>
        </w:rPr>
        <w:t>，移転，</w:t>
      </w:r>
      <w:r w:rsidRPr="009D5B0E">
        <w:rPr>
          <w:rFonts w:hint="eastAsia"/>
        </w:rPr>
        <w:t>又は非居住者への</w:t>
      </w:r>
      <w:r w:rsidR="005322B4" w:rsidRPr="009D5B0E">
        <w:rPr>
          <w:rFonts w:hint="eastAsia"/>
        </w:rPr>
        <w:t>提供</w:t>
      </w:r>
      <w:r w:rsidRPr="009D5B0E">
        <w:rPr>
          <w:rFonts w:hint="eastAsia"/>
        </w:rPr>
        <w:t>を行う場合</w:t>
      </w:r>
      <w:r w:rsidR="00C6461F" w:rsidRPr="009D5B0E">
        <w:rPr>
          <w:rFonts w:hint="eastAsia"/>
        </w:rPr>
        <w:t>，</w:t>
      </w:r>
      <w:r w:rsidRPr="009D5B0E">
        <w:rPr>
          <w:rFonts w:hint="eastAsia"/>
        </w:rPr>
        <w:t>外国為替及び外国貿易法等</w:t>
      </w:r>
      <w:r w:rsidR="005322B4" w:rsidRPr="009D5B0E">
        <w:rPr>
          <w:rFonts w:hint="eastAsia"/>
        </w:rPr>
        <w:t>及びその関連法規並びに適用となる輸出管理に関する法令及び規則</w:t>
      </w:r>
      <w:r w:rsidR="00B260C7">
        <w:rPr>
          <w:rFonts w:hint="eastAsia"/>
        </w:rPr>
        <w:t>，</w:t>
      </w:r>
      <w:r w:rsidR="005322B4" w:rsidRPr="009D5B0E">
        <w:rPr>
          <w:rFonts w:hint="eastAsia"/>
        </w:rPr>
        <w:t>国外の輸出管理規則を遵守しなければならない。</w:t>
      </w:r>
    </w:p>
    <w:p w14:paraId="333B4487" w14:textId="77777777" w:rsidR="001F296D" w:rsidRPr="009D5B0E" w:rsidRDefault="001F296D" w:rsidP="005A084C">
      <w:pPr>
        <w:wordWrap w:val="0"/>
        <w:overflowPunct w:val="0"/>
        <w:autoSpaceDE w:val="0"/>
        <w:autoSpaceDN w:val="0"/>
        <w:ind w:left="210" w:hangingChars="100" w:hanging="210"/>
      </w:pPr>
      <w:r w:rsidRPr="009D5B0E">
        <w:rPr>
          <w:rFonts w:hint="eastAsia"/>
        </w:rPr>
        <w:t>2　甲及び乙は</w:t>
      </w:r>
      <w:r w:rsidR="00C6461F" w:rsidRPr="009D5B0E">
        <w:rPr>
          <w:rFonts w:hint="eastAsia"/>
        </w:rPr>
        <w:t>，</w:t>
      </w:r>
      <w:r w:rsidRPr="009D5B0E">
        <w:rPr>
          <w:rFonts w:hint="eastAsia"/>
        </w:rPr>
        <w:t>本契約に</w:t>
      </w:r>
      <w:r w:rsidR="005322B4" w:rsidRPr="009D5B0E">
        <w:rPr>
          <w:rFonts w:hint="eastAsia"/>
        </w:rPr>
        <w:t>基づき</w:t>
      </w:r>
      <w:r w:rsidRPr="009D5B0E">
        <w:rPr>
          <w:rFonts w:hint="eastAsia"/>
        </w:rPr>
        <w:t>相手方から</w:t>
      </w:r>
      <w:r w:rsidR="005322B4" w:rsidRPr="009D5B0E">
        <w:rPr>
          <w:rFonts w:hint="eastAsia"/>
        </w:rPr>
        <w:t>開示</w:t>
      </w:r>
      <w:r w:rsidRPr="009D5B0E">
        <w:rPr>
          <w:rFonts w:hint="eastAsia"/>
        </w:rPr>
        <w:t>・</w:t>
      </w:r>
      <w:r w:rsidR="005322B4" w:rsidRPr="009D5B0E">
        <w:rPr>
          <w:rFonts w:hint="eastAsia"/>
        </w:rPr>
        <w:t>提供</w:t>
      </w:r>
      <w:r w:rsidRPr="009D5B0E">
        <w:rPr>
          <w:rFonts w:hint="eastAsia"/>
        </w:rPr>
        <w:t>貸与</w:t>
      </w:r>
      <w:r w:rsidR="005322B4" w:rsidRPr="009D5B0E">
        <w:rPr>
          <w:rFonts w:hint="eastAsia"/>
        </w:rPr>
        <w:t>等</w:t>
      </w:r>
      <w:r w:rsidRPr="009D5B0E">
        <w:rPr>
          <w:rFonts w:hint="eastAsia"/>
        </w:rPr>
        <w:t>されるいかなる貨物又は技術</w:t>
      </w:r>
      <w:r w:rsidR="005322B4" w:rsidRPr="009D5B0E">
        <w:rPr>
          <w:rFonts w:hint="eastAsia"/>
        </w:rPr>
        <w:t>情報を核兵器</w:t>
      </w:r>
      <w:r w:rsidR="00B260C7">
        <w:rPr>
          <w:rFonts w:hint="eastAsia"/>
        </w:rPr>
        <w:t>，</w:t>
      </w:r>
      <w:r w:rsidR="005322B4" w:rsidRPr="009D5B0E">
        <w:rPr>
          <w:rFonts w:hint="eastAsia"/>
        </w:rPr>
        <w:t>化学兵器</w:t>
      </w:r>
      <w:r w:rsidR="00B260C7">
        <w:rPr>
          <w:rFonts w:hint="eastAsia"/>
        </w:rPr>
        <w:t>，</w:t>
      </w:r>
      <w:r w:rsidR="005322B4" w:rsidRPr="009D5B0E">
        <w:rPr>
          <w:rFonts w:hint="eastAsia"/>
        </w:rPr>
        <w:t>生物兵器</w:t>
      </w:r>
      <w:r w:rsidR="00B260C7">
        <w:rPr>
          <w:rFonts w:hint="eastAsia"/>
        </w:rPr>
        <w:t>，</w:t>
      </w:r>
      <w:r w:rsidR="005322B4" w:rsidRPr="009D5B0E">
        <w:rPr>
          <w:rFonts w:hint="eastAsia"/>
        </w:rPr>
        <w:t>ミサイル兵器等の</w:t>
      </w:r>
      <w:r w:rsidRPr="009D5B0E">
        <w:rPr>
          <w:rFonts w:hint="eastAsia"/>
        </w:rPr>
        <w:t>大量破壊兵器等の</w:t>
      </w:r>
      <w:r w:rsidR="005322B4" w:rsidRPr="009D5B0E">
        <w:rPr>
          <w:rFonts w:hint="eastAsia"/>
        </w:rPr>
        <w:t>開発・</w:t>
      </w:r>
      <w:r w:rsidRPr="009D5B0E">
        <w:rPr>
          <w:rFonts w:hint="eastAsia"/>
        </w:rPr>
        <w:t>設計・製造・使用・保管等の目的</w:t>
      </w:r>
      <w:r w:rsidR="005322B4" w:rsidRPr="009D5B0E">
        <w:rPr>
          <w:rFonts w:hint="eastAsia"/>
        </w:rPr>
        <w:t>，軍事用の目的あるいはその他の国際的な平和及び安全の維持の妨げとなる使用目的で使用したり</w:t>
      </w:r>
      <w:r w:rsidR="00B260C7">
        <w:rPr>
          <w:rFonts w:hint="eastAsia"/>
        </w:rPr>
        <w:t>，</w:t>
      </w:r>
      <w:r w:rsidR="005322B4" w:rsidRPr="009D5B0E">
        <w:rPr>
          <w:rFonts w:hint="eastAsia"/>
        </w:rPr>
        <w:t>そのような目的を有する第三者</w:t>
      </w:r>
      <w:r w:rsidRPr="009D5B0E">
        <w:rPr>
          <w:rFonts w:hint="eastAsia"/>
        </w:rPr>
        <w:t>に</w:t>
      </w:r>
      <w:r w:rsidR="003D3A63" w:rsidRPr="009D5B0E">
        <w:rPr>
          <w:rFonts w:hint="eastAsia"/>
        </w:rPr>
        <w:t>対して</w:t>
      </w:r>
      <w:r w:rsidRPr="009D5B0E">
        <w:rPr>
          <w:rFonts w:hint="eastAsia"/>
        </w:rPr>
        <w:t>輸出</w:t>
      </w:r>
      <w:r w:rsidR="005322B4" w:rsidRPr="009D5B0E">
        <w:rPr>
          <w:rFonts w:hint="eastAsia"/>
        </w:rPr>
        <w:t>，移転，開示</w:t>
      </w:r>
      <w:r w:rsidRPr="009D5B0E">
        <w:rPr>
          <w:rFonts w:hint="eastAsia"/>
        </w:rPr>
        <w:t>又は非居住者への提出を行わない。</w:t>
      </w:r>
    </w:p>
    <w:p w14:paraId="03C0CD4F" w14:textId="77777777" w:rsidR="005322B4" w:rsidRPr="009D5B0E" w:rsidRDefault="005322B4" w:rsidP="005A084C">
      <w:pPr>
        <w:wordWrap w:val="0"/>
        <w:overflowPunct w:val="0"/>
        <w:autoSpaceDE w:val="0"/>
        <w:autoSpaceDN w:val="0"/>
        <w:ind w:left="210" w:hangingChars="100" w:hanging="210"/>
      </w:pPr>
    </w:p>
    <w:p w14:paraId="1690F025" w14:textId="77777777" w:rsidR="001B7B4F" w:rsidRPr="009D5B0E" w:rsidRDefault="001B7B4F" w:rsidP="001F296D">
      <w:pPr>
        <w:wordWrap w:val="0"/>
        <w:overflowPunct w:val="0"/>
        <w:autoSpaceDE w:val="0"/>
        <w:autoSpaceDN w:val="0"/>
        <w:ind w:firstLineChars="100" w:firstLine="210"/>
      </w:pPr>
      <w:r w:rsidRPr="009D5B0E">
        <w:t>(</w:t>
      </w:r>
      <w:r w:rsidRPr="009D5B0E">
        <w:rPr>
          <w:rFonts w:hint="eastAsia"/>
        </w:rPr>
        <w:t>契約の解除</w:t>
      </w:r>
      <w:r w:rsidRPr="009D5B0E">
        <w:t>)</w:t>
      </w:r>
    </w:p>
    <w:p w14:paraId="515987DE" w14:textId="400468B2" w:rsidR="001B7B4F" w:rsidRPr="009D5B0E" w:rsidRDefault="001B7B4F">
      <w:pPr>
        <w:wordWrap w:val="0"/>
        <w:overflowPunct w:val="0"/>
        <w:autoSpaceDE w:val="0"/>
        <w:autoSpaceDN w:val="0"/>
        <w:ind w:left="210" w:hanging="210"/>
      </w:pPr>
      <w:r w:rsidRPr="009D5B0E">
        <w:rPr>
          <w:rFonts w:hint="eastAsia"/>
        </w:rPr>
        <w:t>第</w:t>
      </w:r>
      <w:r w:rsidR="00712675" w:rsidRPr="009D5B0E">
        <w:rPr>
          <w:rFonts w:hint="eastAsia"/>
        </w:rPr>
        <w:t>2</w:t>
      </w:r>
      <w:r w:rsidR="00712675">
        <w:t>7</w:t>
      </w:r>
      <w:r w:rsidRPr="009D5B0E">
        <w:rPr>
          <w:rFonts w:hint="eastAsia"/>
        </w:rPr>
        <w:t>条　甲は，乙が第</w:t>
      </w:r>
      <w:r w:rsidR="00435F21">
        <w:rPr>
          <w:rFonts w:hint="eastAsia"/>
        </w:rPr>
        <w:t>9</w:t>
      </w:r>
      <w:r w:rsidRPr="009D5B0E">
        <w:rPr>
          <w:rFonts w:hint="eastAsia"/>
        </w:rPr>
        <w:t>条に規定する研究経費を所定の納付期限までに納付しないときは，本契約を解除することができる。</w:t>
      </w:r>
    </w:p>
    <w:p w14:paraId="72BE33FA" w14:textId="77777777" w:rsidR="001B7B4F" w:rsidRPr="009D5B0E" w:rsidRDefault="001B7B4F">
      <w:pPr>
        <w:wordWrap w:val="0"/>
        <w:overflowPunct w:val="0"/>
        <w:autoSpaceDE w:val="0"/>
        <w:autoSpaceDN w:val="0"/>
        <w:ind w:left="210" w:hanging="210"/>
      </w:pPr>
      <w:r w:rsidRPr="009D5B0E">
        <w:t>2</w:t>
      </w:r>
      <w:r w:rsidRPr="009D5B0E">
        <w:rPr>
          <w:rFonts w:hint="eastAsia"/>
        </w:rPr>
        <w:t xml:space="preserve">　甲及び乙は，次の各号のいずれかに該当し，催告後</w:t>
      </w:r>
      <w:r w:rsidRPr="009D5B0E">
        <w:t>30</w:t>
      </w:r>
      <w:r w:rsidRPr="009D5B0E">
        <w:rPr>
          <w:rFonts w:hint="eastAsia"/>
        </w:rPr>
        <w:t>日以内に是正されないときは，</w:t>
      </w:r>
      <w:r w:rsidR="005322B4" w:rsidRPr="009D5B0E">
        <w:rPr>
          <w:rFonts w:hint="eastAsia"/>
        </w:rPr>
        <w:t>書面による通知をもって</w:t>
      </w:r>
      <w:r w:rsidRPr="009D5B0E">
        <w:rPr>
          <w:rFonts w:hint="eastAsia"/>
        </w:rPr>
        <w:t>本契約を解約することができるものとする。</w:t>
      </w:r>
    </w:p>
    <w:p w14:paraId="05DCDFFB" w14:textId="77777777" w:rsidR="001B7B4F" w:rsidRPr="009D5B0E" w:rsidRDefault="001B7B4F" w:rsidP="00E300A1">
      <w:pPr>
        <w:wordWrap w:val="0"/>
        <w:overflowPunct w:val="0"/>
        <w:autoSpaceDE w:val="0"/>
        <w:autoSpaceDN w:val="0"/>
        <w:ind w:leftChars="100" w:left="420" w:hangingChars="100" w:hanging="210"/>
      </w:pPr>
      <w:r w:rsidRPr="009D5B0E">
        <w:t>(1)</w:t>
      </w:r>
      <w:r w:rsidRPr="009D5B0E">
        <w:rPr>
          <w:rFonts w:hint="eastAsia"/>
        </w:rPr>
        <w:t xml:space="preserve">　相手方が本契約の履行に関し，不正又は不当の行為をしたとき</w:t>
      </w:r>
    </w:p>
    <w:p w14:paraId="058951DD" w14:textId="77777777" w:rsidR="001B7B4F" w:rsidRPr="009D5B0E" w:rsidRDefault="001B7B4F" w:rsidP="00E300A1">
      <w:pPr>
        <w:wordWrap w:val="0"/>
        <w:overflowPunct w:val="0"/>
        <w:autoSpaceDE w:val="0"/>
        <w:autoSpaceDN w:val="0"/>
        <w:ind w:leftChars="100" w:left="420" w:hangingChars="100" w:hanging="210"/>
      </w:pPr>
      <w:r w:rsidRPr="009D5B0E">
        <w:t>(2)</w:t>
      </w:r>
      <w:r w:rsidRPr="009D5B0E">
        <w:rPr>
          <w:rFonts w:hint="eastAsia"/>
        </w:rPr>
        <w:t xml:space="preserve">　相手方が本契約に違反したとき</w:t>
      </w:r>
    </w:p>
    <w:p w14:paraId="6A8EE83E" w14:textId="77777777" w:rsidR="00A711A9" w:rsidRPr="009D5B0E" w:rsidRDefault="00A711A9" w:rsidP="00A711A9">
      <w:pPr>
        <w:wordWrap w:val="0"/>
        <w:overflowPunct w:val="0"/>
        <w:autoSpaceDE w:val="0"/>
        <w:autoSpaceDN w:val="0"/>
      </w:pPr>
    </w:p>
    <w:p w14:paraId="72E81430" w14:textId="77777777" w:rsidR="001F296D" w:rsidRPr="009D5B0E" w:rsidRDefault="00535D6C" w:rsidP="00BC2068">
      <w:pPr>
        <w:wordWrap w:val="0"/>
        <w:overflowPunct w:val="0"/>
        <w:autoSpaceDE w:val="0"/>
        <w:autoSpaceDN w:val="0"/>
        <w:ind w:firstLineChars="100" w:firstLine="210"/>
      </w:pPr>
      <w:r w:rsidRPr="009D5B0E">
        <w:rPr>
          <w:rFonts w:hint="eastAsia"/>
        </w:rPr>
        <w:t>（</w:t>
      </w:r>
      <w:r w:rsidR="00CE430E" w:rsidRPr="009D5B0E">
        <w:rPr>
          <w:rFonts w:hint="eastAsia"/>
        </w:rPr>
        <w:t>反社会的勢力</w:t>
      </w:r>
      <w:r w:rsidRPr="009D5B0E">
        <w:rPr>
          <w:rFonts w:hint="eastAsia"/>
        </w:rPr>
        <w:t>の排除）</w:t>
      </w:r>
    </w:p>
    <w:p w14:paraId="4C5B6109" w14:textId="7CEC1597" w:rsidR="001F296D" w:rsidRPr="009D5B0E" w:rsidRDefault="001F296D" w:rsidP="005A084C">
      <w:pPr>
        <w:wordWrap w:val="0"/>
        <w:overflowPunct w:val="0"/>
        <w:autoSpaceDE w:val="0"/>
        <w:autoSpaceDN w:val="0"/>
        <w:ind w:left="210" w:hangingChars="100" w:hanging="210"/>
      </w:pPr>
      <w:r w:rsidRPr="009D5B0E">
        <w:rPr>
          <w:rFonts w:hint="eastAsia"/>
        </w:rPr>
        <w:t>第</w:t>
      </w:r>
      <w:r w:rsidR="00712675" w:rsidRPr="009D5B0E">
        <w:rPr>
          <w:rFonts w:hint="eastAsia"/>
        </w:rPr>
        <w:t>2</w:t>
      </w:r>
      <w:r w:rsidR="00712675">
        <w:t>8</w:t>
      </w:r>
      <w:r w:rsidRPr="009D5B0E">
        <w:rPr>
          <w:rFonts w:hint="eastAsia"/>
        </w:rPr>
        <w:t>条　甲は</w:t>
      </w:r>
      <w:r w:rsidR="00C6461F" w:rsidRPr="009D5B0E">
        <w:rPr>
          <w:rFonts w:hint="eastAsia"/>
        </w:rPr>
        <w:t>，</w:t>
      </w:r>
      <w:r w:rsidRPr="009D5B0E">
        <w:rPr>
          <w:rFonts w:hint="eastAsia"/>
        </w:rPr>
        <w:t>乙（法人の場合にあっては</w:t>
      </w:r>
      <w:r w:rsidR="00C6461F" w:rsidRPr="009D5B0E">
        <w:rPr>
          <w:rFonts w:hint="eastAsia"/>
        </w:rPr>
        <w:t>，</w:t>
      </w:r>
      <w:r w:rsidRPr="009D5B0E">
        <w:rPr>
          <w:rFonts w:hint="eastAsia"/>
        </w:rPr>
        <w:t>その役員又は使用人を含む。）について</w:t>
      </w:r>
      <w:r w:rsidR="00C6461F" w:rsidRPr="009D5B0E">
        <w:rPr>
          <w:rFonts w:hint="eastAsia"/>
        </w:rPr>
        <w:t>，</w:t>
      </w:r>
      <w:r w:rsidRPr="009D5B0E">
        <w:rPr>
          <w:rFonts w:hint="eastAsia"/>
        </w:rPr>
        <w:t>暴力団員による不当な行為の防止等に関する法律（平成</w:t>
      </w:r>
      <w:r w:rsidR="00C6461F" w:rsidRPr="009D5B0E">
        <w:rPr>
          <w:rFonts w:hint="eastAsia"/>
        </w:rPr>
        <w:t>3</w:t>
      </w:r>
      <w:r w:rsidRPr="009D5B0E">
        <w:rPr>
          <w:rFonts w:hint="eastAsia"/>
        </w:rPr>
        <w:t>年法律第77号）第</w:t>
      </w:r>
      <w:r w:rsidR="000D061A" w:rsidRPr="009D5B0E">
        <w:rPr>
          <w:rFonts w:hint="eastAsia"/>
        </w:rPr>
        <w:t>2</w:t>
      </w:r>
      <w:r w:rsidRPr="009D5B0E">
        <w:rPr>
          <w:rFonts w:hint="eastAsia"/>
        </w:rPr>
        <w:t>条に規定する暴力団又は暴力団員と関係があることが判明したときは</w:t>
      </w:r>
      <w:r w:rsidR="00C6461F" w:rsidRPr="009D5B0E">
        <w:rPr>
          <w:rFonts w:hint="eastAsia"/>
        </w:rPr>
        <w:t>，</w:t>
      </w:r>
      <w:r w:rsidR="006C689D" w:rsidRPr="009D5B0E">
        <w:rPr>
          <w:rFonts w:hint="eastAsia"/>
        </w:rPr>
        <w:t>催告その他の手続きを要することなく，</w:t>
      </w:r>
      <w:r w:rsidRPr="009D5B0E">
        <w:rPr>
          <w:rFonts w:hint="eastAsia"/>
        </w:rPr>
        <w:t>本契約を解除することができる。</w:t>
      </w:r>
    </w:p>
    <w:p w14:paraId="68A67799" w14:textId="77777777" w:rsidR="005322B4" w:rsidRPr="009D5B0E" w:rsidRDefault="005322B4" w:rsidP="00E300A1">
      <w:pPr>
        <w:wordWrap w:val="0"/>
        <w:overflowPunct w:val="0"/>
        <w:autoSpaceDE w:val="0"/>
        <w:autoSpaceDN w:val="0"/>
        <w:ind w:firstLineChars="100" w:firstLine="210"/>
      </w:pPr>
    </w:p>
    <w:p w14:paraId="554726E9" w14:textId="77777777" w:rsidR="001B7B4F" w:rsidRPr="009D5B0E" w:rsidRDefault="001B7B4F" w:rsidP="00E300A1">
      <w:pPr>
        <w:wordWrap w:val="0"/>
        <w:overflowPunct w:val="0"/>
        <w:autoSpaceDE w:val="0"/>
        <w:autoSpaceDN w:val="0"/>
        <w:ind w:firstLineChars="100" w:firstLine="210"/>
      </w:pPr>
      <w:r w:rsidRPr="009D5B0E">
        <w:t>(</w:t>
      </w:r>
      <w:r w:rsidRPr="009D5B0E">
        <w:rPr>
          <w:rFonts w:hint="eastAsia"/>
        </w:rPr>
        <w:t>損害賠償</w:t>
      </w:r>
      <w:r w:rsidRPr="009D5B0E">
        <w:t>)</w:t>
      </w:r>
    </w:p>
    <w:p w14:paraId="25AC9BED" w14:textId="64DC3435" w:rsidR="001B7B4F" w:rsidRPr="009D5B0E" w:rsidRDefault="001B7B4F">
      <w:pPr>
        <w:wordWrap w:val="0"/>
        <w:overflowPunct w:val="0"/>
        <w:autoSpaceDE w:val="0"/>
        <w:autoSpaceDN w:val="0"/>
        <w:ind w:left="210" w:hanging="210"/>
      </w:pPr>
      <w:r w:rsidRPr="009D5B0E">
        <w:rPr>
          <w:rFonts w:hint="eastAsia"/>
        </w:rPr>
        <w:t>第</w:t>
      </w:r>
      <w:r w:rsidR="00712675" w:rsidRPr="009D5B0E">
        <w:rPr>
          <w:rFonts w:hint="eastAsia"/>
        </w:rPr>
        <w:t>2</w:t>
      </w:r>
      <w:r w:rsidR="00712675">
        <w:t>9</w:t>
      </w:r>
      <w:r w:rsidRPr="009D5B0E">
        <w:rPr>
          <w:rFonts w:hint="eastAsia"/>
        </w:rPr>
        <w:t>条　甲又は乙は，</w:t>
      </w:r>
      <w:r w:rsidR="003D3A63" w:rsidRPr="009D5B0E">
        <w:rPr>
          <w:rFonts w:hint="eastAsia"/>
        </w:rPr>
        <w:t>第</w:t>
      </w:r>
      <w:r w:rsidR="00712675">
        <w:rPr>
          <w:rFonts w:hint="eastAsia"/>
        </w:rPr>
        <w:t>2</w:t>
      </w:r>
      <w:r w:rsidR="00712675">
        <w:t>7</w:t>
      </w:r>
      <w:r w:rsidRPr="009D5B0E">
        <w:rPr>
          <w:rFonts w:hint="eastAsia"/>
        </w:rPr>
        <w:t>条</w:t>
      </w:r>
      <w:r w:rsidR="00202DBA">
        <w:rPr>
          <w:rFonts w:hint="eastAsia"/>
        </w:rPr>
        <w:t>若しくは第28条</w:t>
      </w:r>
      <w:r w:rsidRPr="009D5B0E">
        <w:rPr>
          <w:rFonts w:hint="eastAsia"/>
        </w:rPr>
        <w:t>に掲げる事由</w:t>
      </w:r>
      <w:r w:rsidR="00202DBA">
        <w:rPr>
          <w:rFonts w:hint="eastAsia"/>
        </w:rPr>
        <w:t>，又は甲，乙，研究担当者若しくは研究協力者の故意若しくは重大に過失</w:t>
      </w:r>
      <w:r w:rsidRPr="009D5B0E">
        <w:rPr>
          <w:rFonts w:hint="eastAsia"/>
        </w:rPr>
        <w:t>によって相手方に損害を与えたときは，その</w:t>
      </w:r>
      <w:r w:rsidR="00495F9F" w:rsidRPr="009D5B0E">
        <w:rPr>
          <w:rFonts w:hint="eastAsia"/>
        </w:rPr>
        <w:t>直接的かつ通常</w:t>
      </w:r>
      <w:r w:rsidRPr="009D5B0E">
        <w:rPr>
          <w:rFonts w:hint="eastAsia"/>
        </w:rPr>
        <w:t>損害を賠償しなければならない。</w:t>
      </w:r>
    </w:p>
    <w:p w14:paraId="69E6A06C" w14:textId="13CF5C3C" w:rsidR="00495F9F" w:rsidRPr="009D5B0E" w:rsidRDefault="00495F9F">
      <w:pPr>
        <w:wordWrap w:val="0"/>
        <w:overflowPunct w:val="0"/>
        <w:autoSpaceDE w:val="0"/>
        <w:autoSpaceDN w:val="0"/>
        <w:ind w:left="210" w:hanging="210"/>
      </w:pPr>
      <w:r w:rsidRPr="009D5B0E">
        <w:rPr>
          <w:rFonts w:hint="eastAsia"/>
        </w:rPr>
        <w:t>２</w:t>
      </w:r>
      <w:r w:rsidR="003D3A63" w:rsidRPr="009D5B0E">
        <w:rPr>
          <w:rFonts w:hint="eastAsia"/>
        </w:rPr>
        <w:t xml:space="preserve">　甲</w:t>
      </w:r>
      <w:r w:rsidRPr="009D5B0E">
        <w:rPr>
          <w:rFonts w:hint="eastAsia"/>
        </w:rPr>
        <w:t>又は乙</w:t>
      </w:r>
      <w:r w:rsidR="003D3A63" w:rsidRPr="009D5B0E">
        <w:rPr>
          <w:rFonts w:hint="eastAsia"/>
        </w:rPr>
        <w:t>，又はそれぞれの</w:t>
      </w:r>
      <w:r w:rsidRPr="009D5B0E">
        <w:rPr>
          <w:rFonts w:hint="eastAsia"/>
        </w:rPr>
        <w:t>研究</w:t>
      </w:r>
      <w:r w:rsidR="00145995">
        <w:rPr>
          <w:rFonts w:hint="eastAsia"/>
        </w:rPr>
        <w:t>担当者又は研究協力</w:t>
      </w:r>
      <w:r w:rsidRPr="009D5B0E">
        <w:rPr>
          <w:rFonts w:hint="eastAsia"/>
        </w:rPr>
        <w:t>者が故意又は重大な過失によって相手方に損害を生じたときは</w:t>
      </w:r>
      <w:r w:rsidR="00B260C7">
        <w:rPr>
          <w:rFonts w:hint="eastAsia"/>
        </w:rPr>
        <w:t>，</w:t>
      </w:r>
      <w:r w:rsidRPr="009D5B0E">
        <w:rPr>
          <w:rFonts w:hint="eastAsia"/>
        </w:rPr>
        <w:t xml:space="preserve">相手方と誠意をもって協議し解決しなければならない。　</w:t>
      </w:r>
    </w:p>
    <w:p w14:paraId="4FA53A75" w14:textId="77777777" w:rsidR="00495F9F" w:rsidRPr="009D5B0E" w:rsidRDefault="00495F9F">
      <w:pPr>
        <w:wordWrap w:val="0"/>
        <w:overflowPunct w:val="0"/>
        <w:autoSpaceDE w:val="0"/>
        <w:autoSpaceDN w:val="0"/>
        <w:ind w:left="210" w:hanging="210"/>
      </w:pPr>
    </w:p>
    <w:p w14:paraId="10C07193" w14:textId="77777777" w:rsidR="009F4398" w:rsidRPr="009D5B0E" w:rsidRDefault="000D061A" w:rsidP="005A084C">
      <w:pPr>
        <w:wordWrap w:val="0"/>
        <w:overflowPunct w:val="0"/>
        <w:autoSpaceDE w:val="0"/>
        <w:autoSpaceDN w:val="0"/>
        <w:ind w:leftChars="100" w:left="210"/>
        <w:rPr>
          <w:szCs w:val="21"/>
        </w:rPr>
      </w:pPr>
      <w:r w:rsidRPr="009D5B0E">
        <w:rPr>
          <w:rFonts w:hint="eastAsia"/>
          <w:szCs w:val="21"/>
        </w:rPr>
        <w:t>(</w:t>
      </w:r>
      <w:r w:rsidR="009F4398" w:rsidRPr="009D5B0E">
        <w:rPr>
          <w:rFonts w:hint="eastAsia"/>
          <w:szCs w:val="21"/>
        </w:rPr>
        <w:t>相手先名前の</w:t>
      </w:r>
      <w:r w:rsidR="006824A8" w:rsidRPr="009D5B0E">
        <w:rPr>
          <w:rFonts w:hint="eastAsia"/>
          <w:szCs w:val="21"/>
        </w:rPr>
        <w:t>使用</w:t>
      </w:r>
      <w:r w:rsidRPr="009D5B0E">
        <w:rPr>
          <w:rFonts w:hint="eastAsia"/>
          <w:szCs w:val="21"/>
        </w:rPr>
        <w:t>)</w:t>
      </w:r>
    </w:p>
    <w:p w14:paraId="41D1CA6D" w14:textId="1931355E" w:rsidR="008A29D4" w:rsidRPr="009D5B0E" w:rsidRDefault="00712675" w:rsidP="00E43AC8">
      <w:pPr>
        <w:wordWrap w:val="0"/>
        <w:overflowPunct w:val="0"/>
        <w:autoSpaceDE w:val="0"/>
        <w:autoSpaceDN w:val="0"/>
        <w:ind w:left="210" w:hangingChars="100" w:hanging="210"/>
        <w:rPr>
          <w:szCs w:val="21"/>
        </w:rPr>
      </w:pPr>
      <w:r w:rsidRPr="009D5B0E">
        <w:rPr>
          <w:rFonts w:hint="eastAsia"/>
          <w:szCs w:val="21"/>
        </w:rPr>
        <w:t>第</w:t>
      </w:r>
      <w:r>
        <w:rPr>
          <w:szCs w:val="21"/>
        </w:rPr>
        <w:t>30</w:t>
      </w:r>
      <w:r w:rsidR="009F4398" w:rsidRPr="009D5B0E">
        <w:rPr>
          <w:rFonts w:hint="eastAsia"/>
          <w:szCs w:val="21"/>
        </w:rPr>
        <w:t>条　甲及び乙は，相手方の事前の書面による同意がなければ</w:t>
      </w:r>
      <w:r w:rsidR="006824A8" w:rsidRPr="009D5B0E">
        <w:rPr>
          <w:rFonts w:hint="eastAsia"/>
          <w:szCs w:val="21"/>
        </w:rPr>
        <w:t>，</w:t>
      </w:r>
      <w:r w:rsidR="009F4398" w:rsidRPr="009D5B0E">
        <w:rPr>
          <w:rFonts w:hint="eastAsia"/>
          <w:szCs w:val="21"/>
        </w:rPr>
        <w:t>相手方の名称又は相手方の研究</w:t>
      </w:r>
      <w:r w:rsidR="00EB4913" w:rsidRPr="009D5B0E">
        <w:rPr>
          <w:rFonts w:hint="eastAsia"/>
          <w:szCs w:val="21"/>
        </w:rPr>
        <w:t>担当者</w:t>
      </w:r>
      <w:r w:rsidR="009F4398" w:rsidRPr="009D5B0E">
        <w:rPr>
          <w:rFonts w:hint="eastAsia"/>
          <w:szCs w:val="21"/>
        </w:rPr>
        <w:t>の名前を広告物又は宣伝物に使用してはならない。但し</w:t>
      </w:r>
      <w:r w:rsidR="006824A8" w:rsidRPr="009D5B0E">
        <w:rPr>
          <w:rFonts w:hint="eastAsia"/>
          <w:szCs w:val="21"/>
        </w:rPr>
        <w:t>，</w:t>
      </w:r>
      <w:r w:rsidR="009F4398" w:rsidRPr="009D5B0E">
        <w:rPr>
          <w:rFonts w:hint="eastAsia"/>
          <w:szCs w:val="21"/>
        </w:rPr>
        <w:t>当該名称</w:t>
      </w:r>
      <w:r w:rsidR="00EB4913" w:rsidRPr="009D5B0E">
        <w:rPr>
          <w:rFonts w:hint="eastAsia"/>
          <w:szCs w:val="21"/>
        </w:rPr>
        <w:t>あるいは</w:t>
      </w:r>
      <w:r w:rsidR="009F4398" w:rsidRPr="009D5B0E">
        <w:rPr>
          <w:rFonts w:hint="eastAsia"/>
          <w:szCs w:val="21"/>
        </w:rPr>
        <w:t>名前の特定又は本契約の条件の開示が適用法令又は規則により要求される場合はこの限りでない。</w:t>
      </w:r>
    </w:p>
    <w:p w14:paraId="284F9004" w14:textId="77777777" w:rsidR="008A29D4" w:rsidRPr="009D5B0E" w:rsidRDefault="008A29D4" w:rsidP="00E43AC8">
      <w:pPr>
        <w:wordWrap w:val="0"/>
        <w:overflowPunct w:val="0"/>
        <w:autoSpaceDE w:val="0"/>
        <w:autoSpaceDN w:val="0"/>
        <w:ind w:left="210" w:hangingChars="100" w:hanging="210"/>
        <w:rPr>
          <w:szCs w:val="21"/>
        </w:rPr>
      </w:pPr>
      <w:r w:rsidRPr="009D5B0E">
        <w:rPr>
          <w:rFonts w:hint="eastAsia"/>
          <w:szCs w:val="21"/>
        </w:rPr>
        <w:t xml:space="preserve">2　</w:t>
      </w:r>
      <w:r w:rsidR="006824A8" w:rsidRPr="009D5B0E">
        <w:rPr>
          <w:rFonts w:hint="eastAsia"/>
          <w:szCs w:val="21"/>
        </w:rPr>
        <w:t>甲及び乙は，広告物又は宣伝物への相手先</w:t>
      </w:r>
      <w:r w:rsidRPr="009D5B0E">
        <w:rPr>
          <w:rFonts w:hint="eastAsia"/>
          <w:szCs w:val="21"/>
        </w:rPr>
        <w:t>の名称等</w:t>
      </w:r>
      <w:r w:rsidR="006824A8" w:rsidRPr="009D5B0E">
        <w:rPr>
          <w:rFonts w:hint="eastAsia"/>
          <w:szCs w:val="21"/>
        </w:rPr>
        <w:t>の使用に当たっては，事実のみが正確に表示され，消費者等に誇大又は誤ったメッセージが伝わらないように</w:t>
      </w:r>
      <w:r w:rsidRPr="009D5B0E">
        <w:rPr>
          <w:rFonts w:hint="eastAsia"/>
          <w:szCs w:val="21"/>
        </w:rPr>
        <w:t>しなければならない</w:t>
      </w:r>
      <w:r w:rsidR="006824A8" w:rsidRPr="009D5B0E">
        <w:rPr>
          <w:rFonts w:hint="eastAsia"/>
          <w:szCs w:val="21"/>
        </w:rPr>
        <w:t>。</w:t>
      </w:r>
    </w:p>
    <w:p w14:paraId="0F54A9D2" w14:textId="77777777" w:rsidR="009F4398" w:rsidRPr="009D5B0E" w:rsidRDefault="008A29D4" w:rsidP="00E43AC8">
      <w:pPr>
        <w:wordWrap w:val="0"/>
        <w:overflowPunct w:val="0"/>
        <w:autoSpaceDE w:val="0"/>
        <w:autoSpaceDN w:val="0"/>
        <w:ind w:left="210" w:hangingChars="100" w:hanging="210"/>
        <w:rPr>
          <w:szCs w:val="21"/>
        </w:rPr>
      </w:pPr>
      <w:r w:rsidRPr="009D5B0E">
        <w:rPr>
          <w:rFonts w:hint="eastAsia"/>
          <w:szCs w:val="21"/>
        </w:rPr>
        <w:t>3　甲及び乙は，</w:t>
      </w:r>
      <w:r w:rsidR="009F4398" w:rsidRPr="009D5B0E">
        <w:rPr>
          <w:rFonts w:hint="eastAsia"/>
          <w:szCs w:val="21"/>
        </w:rPr>
        <w:t>出版物又は公の開示物において</w:t>
      </w:r>
      <w:r w:rsidR="006824A8" w:rsidRPr="009D5B0E">
        <w:rPr>
          <w:rFonts w:hint="eastAsia"/>
          <w:szCs w:val="21"/>
        </w:rPr>
        <w:t>，</w:t>
      </w:r>
      <w:r w:rsidR="009F4398" w:rsidRPr="009D5B0E">
        <w:rPr>
          <w:rFonts w:hint="eastAsia"/>
          <w:szCs w:val="21"/>
        </w:rPr>
        <w:t>科学的及び専門家としてふさわしい方法で相手方の貢献に謝辞を述べることができる。当該謝辞においては</w:t>
      </w:r>
      <w:r w:rsidR="006824A8" w:rsidRPr="009D5B0E">
        <w:rPr>
          <w:rFonts w:hint="eastAsia"/>
          <w:szCs w:val="21"/>
        </w:rPr>
        <w:t>，</w:t>
      </w:r>
      <w:r w:rsidR="009F4398" w:rsidRPr="009D5B0E">
        <w:rPr>
          <w:rFonts w:hint="eastAsia"/>
          <w:szCs w:val="21"/>
        </w:rPr>
        <w:t>当事者らの関係を正確かつ適切に述べるものとする。</w:t>
      </w:r>
    </w:p>
    <w:p w14:paraId="3E0391E4" w14:textId="77777777" w:rsidR="00495F9F" w:rsidRPr="009D5B0E" w:rsidRDefault="00495F9F" w:rsidP="00E300A1">
      <w:pPr>
        <w:wordWrap w:val="0"/>
        <w:overflowPunct w:val="0"/>
        <w:autoSpaceDE w:val="0"/>
        <w:autoSpaceDN w:val="0"/>
        <w:ind w:firstLineChars="100" w:firstLine="210"/>
        <w:rPr>
          <w:szCs w:val="21"/>
        </w:rPr>
      </w:pPr>
    </w:p>
    <w:p w14:paraId="2A009EF0" w14:textId="77777777" w:rsidR="001B7B4F" w:rsidRPr="009D5B0E" w:rsidRDefault="001B7B4F" w:rsidP="00E300A1">
      <w:pPr>
        <w:wordWrap w:val="0"/>
        <w:overflowPunct w:val="0"/>
        <w:autoSpaceDE w:val="0"/>
        <w:autoSpaceDN w:val="0"/>
        <w:ind w:firstLineChars="100" w:firstLine="210"/>
        <w:rPr>
          <w:szCs w:val="21"/>
        </w:rPr>
      </w:pPr>
      <w:r w:rsidRPr="009D5B0E">
        <w:rPr>
          <w:szCs w:val="21"/>
        </w:rPr>
        <w:t>(</w:t>
      </w:r>
      <w:r w:rsidRPr="009D5B0E">
        <w:rPr>
          <w:rFonts w:hint="eastAsia"/>
          <w:szCs w:val="21"/>
        </w:rPr>
        <w:t>契約の有効期間</w:t>
      </w:r>
      <w:r w:rsidRPr="009D5B0E">
        <w:rPr>
          <w:szCs w:val="21"/>
        </w:rPr>
        <w:t>)</w:t>
      </w:r>
    </w:p>
    <w:p w14:paraId="74DE1F1F" w14:textId="18C93C23" w:rsidR="001B7B4F" w:rsidRDefault="00712675">
      <w:pPr>
        <w:wordWrap w:val="0"/>
        <w:overflowPunct w:val="0"/>
        <w:autoSpaceDE w:val="0"/>
        <w:autoSpaceDN w:val="0"/>
        <w:ind w:left="210" w:hanging="210"/>
      </w:pPr>
      <w:r w:rsidRPr="009D5B0E">
        <w:rPr>
          <w:rFonts w:hint="eastAsia"/>
        </w:rPr>
        <w:t>第</w:t>
      </w:r>
      <w:r>
        <w:t>31</w:t>
      </w:r>
      <w:r w:rsidR="001B7B4F" w:rsidRPr="009D5B0E">
        <w:rPr>
          <w:rFonts w:hint="eastAsia"/>
        </w:rPr>
        <w:t>条　本契約の有効期間は，第</w:t>
      </w:r>
      <w:r w:rsidR="001F514E">
        <w:rPr>
          <w:rFonts w:hint="eastAsia"/>
        </w:rPr>
        <w:t>4</w:t>
      </w:r>
      <w:r w:rsidR="001B7B4F" w:rsidRPr="009D5B0E">
        <w:rPr>
          <w:rFonts w:hint="eastAsia"/>
        </w:rPr>
        <w:t>条に定める期間とする。</w:t>
      </w:r>
    </w:p>
    <w:p w14:paraId="085CE279" w14:textId="77777777" w:rsidR="001F514E" w:rsidRPr="009D5B0E" w:rsidRDefault="001F514E">
      <w:pPr>
        <w:wordWrap w:val="0"/>
        <w:overflowPunct w:val="0"/>
        <w:autoSpaceDE w:val="0"/>
        <w:autoSpaceDN w:val="0"/>
        <w:ind w:left="210" w:hanging="210"/>
      </w:pPr>
      <w:r w:rsidRPr="001F514E">
        <w:rPr>
          <w:rFonts w:hint="eastAsia"/>
        </w:rPr>
        <w:t>2　研究の実施期間の延長若しくは短縮の必要があるときは，甲乙文書による合意のうえ，本契約を更新又は早期に終了することができる。</w:t>
      </w:r>
    </w:p>
    <w:p w14:paraId="6E68F952" w14:textId="6938A451" w:rsidR="001B7B4F" w:rsidRPr="009D5B0E" w:rsidRDefault="001F514E" w:rsidP="008B1C4D">
      <w:pPr>
        <w:tabs>
          <w:tab w:val="left" w:pos="8222"/>
        </w:tabs>
        <w:wordWrap w:val="0"/>
        <w:overflowPunct w:val="0"/>
        <w:autoSpaceDE w:val="0"/>
        <w:autoSpaceDN w:val="0"/>
        <w:ind w:left="210" w:hanging="210"/>
      </w:pPr>
      <w:r>
        <w:rPr>
          <w:rFonts w:hint="eastAsia"/>
        </w:rPr>
        <w:t>3</w:t>
      </w:r>
      <w:r w:rsidR="001B7B4F" w:rsidRPr="009D5B0E">
        <w:rPr>
          <w:rFonts w:hint="eastAsia"/>
        </w:rPr>
        <w:t xml:space="preserve">　本契約の失効後も，</w:t>
      </w:r>
      <w:r w:rsidR="00712675" w:rsidRPr="009D5B0E">
        <w:rPr>
          <w:rFonts w:hint="eastAsia"/>
        </w:rPr>
        <w:t>第</w:t>
      </w:r>
      <w:r w:rsidR="00712675">
        <w:t>7</w:t>
      </w:r>
      <w:r w:rsidR="001B7B4F" w:rsidRPr="009D5B0E">
        <w:rPr>
          <w:rFonts w:hint="eastAsia"/>
        </w:rPr>
        <w:t>条</w:t>
      </w:r>
      <w:r w:rsidR="00150F99">
        <w:rPr>
          <w:rFonts w:hint="eastAsia"/>
        </w:rPr>
        <w:t>第</w:t>
      </w:r>
      <w:r w:rsidR="00A04A2A">
        <w:rPr>
          <w:rFonts w:hint="eastAsia"/>
        </w:rPr>
        <w:t>2項</w:t>
      </w:r>
      <w:r w:rsidR="00435F21">
        <w:rPr>
          <w:rFonts w:hint="eastAsia"/>
        </w:rPr>
        <w:t>[※製本時第7条1項を削除した場合、第7条に変更]</w:t>
      </w:r>
      <w:r w:rsidR="00EF47A7" w:rsidRPr="009D5B0E">
        <w:rPr>
          <w:rFonts w:hint="eastAsia"/>
        </w:rPr>
        <w:t>，</w:t>
      </w:r>
      <w:r w:rsidR="00712675" w:rsidRPr="009D5B0E">
        <w:rPr>
          <w:rFonts w:hint="eastAsia"/>
        </w:rPr>
        <w:t>第</w:t>
      </w:r>
      <w:r w:rsidR="00712675">
        <w:t>8</w:t>
      </w:r>
      <w:r w:rsidR="001B7B4F" w:rsidRPr="009D5B0E">
        <w:rPr>
          <w:rFonts w:hint="eastAsia"/>
        </w:rPr>
        <w:t>条，第</w:t>
      </w:r>
      <w:r w:rsidR="00712675" w:rsidRPr="009D5B0E">
        <w:t>1</w:t>
      </w:r>
      <w:r w:rsidR="00AD6312">
        <w:t>6</w:t>
      </w:r>
      <w:r w:rsidR="001B7B4F" w:rsidRPr="009D5B0E">
        <w:rPr>
          <w:rFonts w:hint="eastAsia"/>
        </w:rPr>
        <w:t>条から</w:t>
      </w:r>
      <w:r w:rsidR="00712675">
        <w:rPr>
          <w:rFonts w:hint="eastAsia"/>
        </w:rPr>
        <w:t>第</w:t>
      </w:r>
      <w:r w:rsidR="00712675">
        <w:t>2</w:t>
      </w:r>
      <w:r w:rsidR="00CC4F2B">
        <w:t>2</w:t>
      </w:r>
      <w:r w:rsidR="00A04A2A">
        <w:rPr>
          <w:rFonts w:hint="eastAsia"/>
        </w:rPr>
        <w:t>条，</w:t>
      </w:r>
      <w:r w:rsidR="00712675">
        <w:rPr>
          <w:rFonts w:hint="eastAsia"/>
        </w:rPr>
        <w:t>第</w:t>
      </w:r>
      <w:r w:rsidR="00712675">
        <w:t>2</w:t>
      </w:r>
      <w:r w:rsidR="008B1C4D">
        <w:t>4</w:t>
      </w:r>
      <w:r w:rsidR="00A3716F">
        <w:rPr>
          <w:rFonts w:hint="eastAsia"/>
        </w:rPr>
        <w:t>条から第26条</w:t>
      </w:r>
      <w:r w:rsidR="001B7B4F" w:rsidRPr="009D5B0E">
        <w:rPr>
          <w:rFonts w:hint="eastAsia"/>
        </w:rPr>
        <w:t>，第</w:t>
      </w:r>
      <w:r w:rsidR="00712675" w:rsidRPr="009D5B0E">
        <w:rPr>
          <w:rFonts w:hint="eastAsia"/>
        </w:rPr>
        <w:t>2</w:t>
      </w:r>
      <w:r w:rsidR="00042D7B">
        <w:rPr>
          <w:rFonts w:hint="eastAsia"/>
        </w:rPr>
        <w:t>9</w:t>
      </w:r>
      <w:r w:rsidR="001B7B4F" w:rsidRPr="009D5B0E">
        <w:rPr>
          <w:rFonts w:hint="eastAsia"/>
        </w:rPr>
        <w:t>条</w:t>
      </w:r>
      <w:r w:rsidR="00042D7B">
        <w:rPr>
          <w:rFonts w:hint="eastAsia"/>
        </w:rPr>
        <w:t>，</w:t>
      </w:r>
      <w:r w:rsidR="00BD25C4" w:rsidRPr="009D5B0E">
        <w:rPr>
          <w:rFonts w:hint="eastAsia"/>
        </w:rPr>
        <w:t>第</w:t>
      </w:r>
      <w:r w:rsidR="00712675">
        <w:rPr>
          <w:rFonts w:hint="eastAsia"/>
        </w:rPr>
        <w:t>3</w:t>
      </w:r>
      <w:r w:rsidR="00712675">
        <w:t>0</w:t>
      </w:r>
      <w:r w:rsidR="00BD25C4" w:rsidRPr="009D5B0E">
        <w:rPr>
          <w:rFonts w:hint="eastAsia"/>
        </w:rPr>
        <w:t>条</w:t>
      </w:r>
      <w:r w:rsidR="003613F2" w:rsidRPr="009D5B0E">
        <w:rPr>
          <w:rFonts w:hint="eastAsia"/>
        </w:rPr>
        <w:t>,</w:t>
      </w:r>
      <w:r w:rsidR="00712675" w:rsidRPr="009D5B0E">
        <w:rPr>
          <w:rFonts w:hint="eastAsia"/>
        </w:rPr>
        <w:t>第</w:t>
      </w:r>
      <w:r w:rsidR="00712675">
        <w:t>33</w:t>
      </w:r>
      <w:r w:rsidR="001B7B4F" w:rsidRPr="009D5B0E">
        <w:rPr>
          <w:rFonts w:hint="eastAsia"/>
        </w:rPr>
        <w:t>条</w:t>
      </w:r>
      <w:r w:rsidR="003613F2" w:rsidRPr="009D5B0E">
        <w:rPr>
          <w:rFonts w:hint="eastAsia"/>
        </w:rPr>
        <w:t>及び本項</w:t>
      </w:r>
      <w:r w:rsidR="001B7B4F" w:rsidRPr="009D5B0E">
        <w:rPr>
          <w:rFonts w:hint="eastAsia"/>
        </w:rPr>
        <w:t>の規定は，当該条項に定める期間又は対象事項が全て消滅するまで有効に存続するものとする。</w:t>
      </w:r>
    </w:p>
    <w:p w14:paraId="4C31B5ED" w14:textId="77777777" w:rsidR="00495F9F" w:rsidRPr="009D5B0E" w:rsidRDefault="00495F9F" w:rsidP="00E300A1">
      <w:pPr>
        <w:wordWrap w:val="0"/>
        <w:overflowPunct w:val="0"/>
        <w:autoSpaceDE w:val="0"/>
        <w:autoSpaceDN w:val="0"/>
        <w:ind w:firstLineChars="100" w:firstLine="210"/>
      </w:pPr>
    </w:p>
    <w:p w14:paraId="2A1D17BF" w14:textId="77777777" w:rsidR="001B7B4F" w:rsidRPr="009D5B0E" w:rsidRDefault="001B7B4F" w:rsidP="00E300A1">
      <w:pPr>
        <w:wordWrap w:val="0"/>
        <w:overflowPunct w:val="0"/>
        <w:autoSpaceDE w:val="0"/>
        <w:autoSpaceDN w:val="0"/>
        <w:ind w:firstLineChars="100" w:firstLine="210"/>
      </w:pPr>
      <w:r w:rsidRPr="009D5B0E">
        <w:t>(</w:t>
      </w:r>
      <w:r w:rsidRPr="009D5B0E">
        <w:rPr>
          <w:rFonts w:hint="eastAsia"/>
        </w:rPr>
        <w:t>協議</w:t>
      </w:r>
      <w:r w:rsidRPr="009D5B0E">
        <w:t>)</w:t>
      </w:r>
    </w:p>
    <w:p w14:paraId="3924BB46" w14:textId="77D86D95" w:rsidR="001B7B4F" w:rsidRPr="009D5B0E" w:rsidRDefault="00712675">
      <w:pPr>
        <w:wordWrap w:val="0"/>
        <w:overflowPunct w:val="0"/>
        <w:autoSpaceDE w:val="0"/>
        <w:autoSpaceDN w:val="0"/>
        <w:ind w:left="210" w:hanging="210"/>
      </w:pPr>
      <w:r w:rsidRPr="009D5B0E">
        <w:rPr>
          <w:rFonts w:hint="eastAsia"/>
        </w:rPr>
        <w:t>第</w:t>
      </w:r>
      <w:r>
        <w:t>32</w:t>
      </w:r>
      <w:r w:rsidR="001B7B4F" w:rsidRPr="009D5B0E">
        <w:rPr>
          <w:rFonts w:hint="eastAsia"/>
        </w:rPr>
        <w:t xml:space="preserve">条　</w:t>
      </w:r>
      <w:r w:rsidR="00DB3E11" w:rsidRPr="009D5B0E">
        <w:rPr>
          <w:rFonts w:hint="eastAsia"/>
        </w:rPr>
        <w:t>本</w:t>
      </w:r>
      <w:r w:rsidR="001B7B4F" w:rsidRPr="009D5B0E">
        <w:rPr>
          <w:rFonts w:hint="eastAsia"/>
        </w:rPr>
        <w:t>契約に定めのない事項について，これを定める必要があるときは，甲乙協議の上，定めるものとする。</w:t>
      </w:r>
    </w:p>
    <w:p w14:paraId="513151CF" w14:textId="77777777" w:rsidR="00495F9F" w:rsidRPr="009D5B0E" w:rsidRDefault="00495F9F" w:rsidP="00E300A1">
      <w:pPr>
        <w:wordWrap w:val="0"/>
        <w:overflowPunct w:val="0"/>
        <w:autoSpaceDE w:val="0"/>
        <w:autoSpaceDN w:val="0"/>
        <w:ind w:firstLineChars="100" w:firstLine="210"/>
      </w:pPr>
    </w:p>
    <w:p w14:paraId="6C1C42D2" w14:textId="77777777" w:rsidR="001B7B4F" w:rsidRPr="009D5B0E" w:rsidRDefault="001B7B4F" w:rsidP="00E300A1">
      <w:pPr>
        <w:wordWrap w:val="0"/>
        <w:overflowPunct w:val="0"/>
        <w:autoSpaceDE w:val="0"/>
        <w:autoSpaceDN w:val="0"/>
        <w:ind w:firstLineChars="100" w:firstLine="210"/>
      </w:pPr>
      <w:r w:rsidRPr="009D5B0E">
        <w:t>(</w:t>
      </w:r>
      <w:r w:rsidRPr="009D5B0E">
        <w:rPr>
          <w:rFonts w:hint="eastAsia"/>
        </w:rPr>
        <w:t>裁判管轄</w:t>
      </w:r>
      <w:r w:rsidRPr="009D5B0E">
        <w:t>)</w:t>
      </w:r>
    </w:p>
    <w:p w14:paraId="133C5D37" w14:textId="6613528F" w:rsidR="001B7B4F" w:rsidRPr="009D5B0E" w:rsidRDefault="00712675">
      <w:pPr>
        <w:wordWrap w:val="0"/>
        <w:overflowPunct w:val="0"/>
        <w:autoSpaceDE w:val="0"/>
        <w:autoSpaceDN w:val="0"/>
        <w:ind w:left="210" w:hanging="210"/>
      </w:pPr>
      <w:r w:rsidRPr="009D5B0E">
        <w:rPr>
          <w:rFonts w:hint="eastAsia"/>
        </w:rPr>
        <w:t>第</w:t>
      </w:r>
      <w:r>
        <w:t>33</w:t>
      </w:r>
      <w:r w:rsidR="001B7B4F" w:rsidRPr="009D5B0E">
        <w:rPr>
          <w:rFonts w:hint="eastAsia"/>
        </w:rPr>
        <w:t>条　本契約に関</w:t>
      </w:r>
      <w:r w:rsidR="00495F9F" w:rsidRPr="009D5B0E">
        <w:rPr>
          <w:rFonts w:hint="eastAsia"/>
        </w:rPr>
        <w:t>し万一甲乙間において友好的解決を図ることができない紛争について</w:t>
      </w:r>
      <w:r w:rsidR="001B7B4F" w:rsidRPr="009D5B0E">
        <w:rPr>
          <w:rFonts w:hint="eastAsia"/>
        </w:rPr>
        <w:t>は，甲の所在地を管轄区域とする広島地方裁判所</w:t>
      </w:r>
      <w:r w:rsidR="00495F9F" w:rsidRPr="009D5B0E">
        <w:rPr>
          <w:rFonts w:hint="eastAsia"/>
        </w:rPr>
        <w:t>を第一審</w:t>
      </w:r>
      <w:r w:rsidR="001B7B4F" w:rsidRPr="009D5B0E">
        <w:rPr>
          <w:rFonts w:hint="eastAsia"/>
        </w:rPr>
        <w:t>の</w:t>
      </w:r>
      <w:r w:rsidR="00495F9F" w:rsidRPr="009D5B0E">
        <w:rPr>
          <w:rFonts w:hint="eastAsia"/>
        </w:rPr>
        <w:t>専属</w:t>
      </w:r>
      <w:r w:rsidR="001B7B4F" w:rsidRPr="009D5B0E">
        <w:rPr>
          <w:rFonts w:hint="eastAsia"/>
        </w:rPr>
        <w:t>管轄</w:t>
      </w:r>
      <w:r w:rsidR="00495F9F" w:rsidRPr="009D5B0E">
        <w:rPr>
          <w:rFonts w:hint="eastAsia"/>
        </w:rPr>
        <w:t>裁判所</w:t>
      </w:r>
      <w:r w:rsidR="001B7B4F" w:rsidRPr="009D5B0E">
        <w:rPr>
          <w:rFonts w:hint="eastAsia"/>
        </w:rPr>
        <w:t>にする。</w:t>
      </w:r>
    </w:p>
    <w:p w14:paraId="0DD0C241" w14:textId="77777777" w:rsidR="001B7B4F" w:rsidRPr="009D5B0E" w:rsidRDefault="001B7B4F">
      <w:pPr>
        <w:wordWrap w:val="0"/>
        <w:overflowPunct w:val="0"/>
        <w:autoSpaceDE w:val="0"/>
        <w:autoSpaceDN w:val="0"/>
      </w:pPr>
    </w:p>
    <w:p w14:paraId="1CB8DEBA" w14:textId="77777777" w:rsidR="007C3CED" w:rsidRPr="009D5B0E" w:rsidRDefault="007C3CED">
      <w:pPr>
        <w:wordWrap w:val="0"/>
        <w:overflowPunct w:val="0"/>
        <w:autoSpaceDE w:val="0"/>
        <w:autoSpaceDN w:val="0"/>
      </w:pPr>
    </w:p>
    <w:p w14:paraId="7B45585D" w14:textId="77777777" w:rsidR="001B7B4F" w:rsidRPr="009D5B0E" w:rsidRDefault="001B7B4F" w:rsidP="00E300A1">
      <w:pPr>
        <w:wordWrap w:val="0"/>
        <w:overflowPunct w:val="0"/>
        <w:autoSpaceDE w:val="0"/>
        <w:autoSpaceDN w:val="0"/>
        <w:ind w:firstLineChars="100" w:firstLine="210"/>
      </w:pPr>
      <w:r w:rsidRPr="009D5B0E">
        <w:rPr>
          <w:rFonts w:hint="eastAsia"/>
        </w:rPr>
        <w:t>この契約の締結を証するため，本契約書</w:t>
      </w:r>
      <w:r w:rsidRPr="009D5B0E">
        <w:t>2</w:t>
      </w:r>
      <w:r w:rsidRPr="009D5B0E">
        <w:rPr>
          <w:rFonts w:hint="eastAsia"/>
        </w:rPr>
        <w:t>通を作成し，甲，乙それぞれ</w:t>
      </w:r>
      <w:r w:rsidRPr="009D5B0E">
        <w:t>1</w:t>
      </w:r>
      <w:r w:rsidRPr="009D5B0E">
        <w:rPr>
          <w:rFonts w:hint="eastAsia"/>
        </w:rPr>
        <w:t>通を保管するものとする。</w:t>
      </w:r>
    </w:p>
    <w:p w14:paraId="2E5BDCF9" w14:textId="77777777" w:rsidR="001B7B4F" w:rsidRPr="009D5B0E" w:rsidRDefault="001B7B4F">
      <w:pPr>
        <w:wordWrap w:val="0"/>
        <w:overflowPunct w:val="0"/>
        <w:autoSpaceDE w:val="0"/>
        <w:autoSpaceDN w:val="0"/>
      </w:pPr>
    </w:p>
    <w:p w14:paraId="4A97AD97" w14:textId="0E5331C9" w:rsidR="001B7B4F" w:rsidRPr="009D5B0E" w:rsidRDefault="00712675" w:rsidP="00481D80">
      <w:pPr>
        <w:wordWrap w:val="0"/>
        <w:overflowPunct w:val="0"/>
        <w:autoSpaceDE w:val="0"/>
        <w:autoSpaceDN w:val="0"/>
        <w:ind w:firstLineChars="600" w:firstLine="1260"/>
      </w:pPr>
      <w:r>
        <w:rPr>
          <w:rFonts w:hint="eastAsia"/>
        </w:rPr>
        <w:lastRenderedPageBreak/>
        <w:t>令和</w:t>
      </w:r>
      <w:r w:rsidR="00676ACF">
        <w:rPr>
          <w:rFonts w:hint="eastAsia"/>
        </w:rPr>
        <w:t xml:space="preserve">　　</w:t>
      </w:r>
      <w:r w:rsidR="001B7B4F" w:rsidRPr="009D5B0E">
        <w:rPr>
          <w:rFonts w:hint="eastAsia"/>
        </w:rPr>
        <w:t>年</w:t>
      </w:r>
      <w:r w:rsidR="00676ACF">
        <w:rPr>
          <w:rFonts w:hint="eastAsia"/>
        </w:rPr>
        <w:t xml:space="preserve">　</w:t>
      </w:r>
      <w:r w:rsidR="001B7B4F" w:rsidRPr="009D5B0E">
        <w:rPr>
          <w:rFonts w:hint="eastAsia"/>
        </w:rPr>
        <w:t>月</w:t>
      </w:r>
      <w:r w:rsidR="00DA1B26">
        <w:rPr>
          <w:rFonts w:hint="eastAsia"/>
        </w:rPr>
        <w:t xml:space="preserve">　　</w:t>
      </w:r>
      <w:r w:rsidR="001B7B4F" w:rsidRPr="009D5B0E">
        <w:rPr>
          <w:rFonts w:hint="eastAsia"/>
        </w:rPr>
        <w:t>日</w:t>
      </w:r>
    </w:p>
    <w:p w14:paraId="37EB5DBC" w14:textId="77777777" w:rsidR="001B7B4F" w:rsidRPr="009D5B0E" w:rsidRDefault="001B7B4F">
      <w:pPr>
        <w:wordWrap w:val="0"/>
        <w:overflowPunct w:val="0"/>
        <w:autoSpaceDE w:val="0"/>
        <w:autoSpaceDN w:val="0"/>
      </w:pPr>
    </w:p>
    <w:p w14:paraId="5B77D401" w14:textId="77777777" w:rsidR="001B7B4F" w:rsidRPr="009D5B0E" w:rsidRDefault="001B7B4F">
      <w:pPr>
        <w:wordWrap w:val="0"/>
        <w:overflowPunct w:val="0"/>
        <w:autoSpaceDE w:val="0"/>
        <w:autoSpaceDN w:val="0"/>
        <w:jc w:val="right"/>
      </w:pPr>
      <w:r w:rsidRPr="009D5B0E">
        <w:t>(</w:t>
      </w:r>
      <w:r w:rsidRPr="009D5B0E">
        <w:rPr>
          <w:rFonts w:hint="eastAsia"/>
        </w:rPr>
        <w:t>甲</w:t>
      </w:r>
      <w:r w:rsidRPr="009D5B0E">
        <w:t>)</w:t>
      </w:r>
      <w:r w:rsidRPr="009D5B0E">
        <w:rPr>
          <w:rFonts w:hint="eastAsia"/>
        </w:rPr>
        <w:t xml:space="preserve">　広島県東広島市鏡山一丁目</w:t>
      </w:r>
      <w:r w:rsidRPr="009D5B0E">
        <w:t>3</w:t>
      </w:r>
      <w:r w:rsidRPr="009D5B0E">
        <w:rPr>
          <w:rFonts w:hint="eastAsia"/>
        </w:rPr>
        <w:t>番</w:t>
      </w:r>
      <w:r w:rsidRPr="009D5B0E">
        <w:t>2</w:t>
      </w:r>
      <w:r w:rsidRPr="009D5B0E">
        <w:rPr>
          <w:rFonts w:hint="eastAsia"/>
        </w:rPr>
        <w:t xml:space="preserve">号　　　　　</w:t>
      </w:r>
    </w:p>
    <w:p w14:paraId="1F0D1AFC" w14:textId="77777777" w:rsidR="001B7B4F" w:rsidRPr="009D5B0E" w:rsidRDefault="001B7B4F">
      <w:pPr>
        <w:wordWrap w:val="0"/>
        <w:overflowPunct w:val="0"/>
        <w:autoSpaceDE w:val="0"/>
        <w:autoSpaceDN w:val="0"/>
        <w:jc w:val="right"/>
      </w:pPr>
      <w:r w:rsidRPr="009D5B0E">
        <w:rPr>
          <w:rFonts w:hint="eastAsia"/>
        </w:rPr>
        <w:t xml:space="preserve">国立大学法人広島大学　　　　　　　　　　</w:t>
      </w:r>
    </w:p>
    <w:p w14:paraId="54D0E93F" w14:textId="77777777" w:rsidR="001B7B4F" w:rsidRPr="009D5B0E" w:rsidRDefault="001B7B4F">
      <w:pPr>
        <w:wordWrap w:val="0"/>
        <w:overflowPunct w:val="0"/>
        <w:autoSpaceDE w:val="0"/>
        <w:autoSpaceDN w:val="0"/>
        <w:jc w:val="right"/>
      </w:pPr>
      <w:r w:rsidRPr="009D5B0E">
        <w:rPr>
          <w:rFonts w:hint="eastAsia"/>
          <w:spacing w:val="105"/>
        </w:rPr>
        <w:t>学</w:t>
      </w:r>
      <w:r w:rsidRPr="009D5B0E">
        <w:rPr>
          <w:rFonts w:hint="eastAsia"/>
        </w:rPr>
        <w:t>長</w:t>
      </w:r>
      <w:r w:rsidR="005A646E">
        <w:rPr>
          <w:rFonts w:hint="eastAsia"/>
        </w:rPr>
        <w:t xml:space="preserve">　　</w:t>
      </w:r>
      <w:r w:rsidRPr="009D5B0E">
        <w:rPr>
          <w:rFonts w:hint="eastAsia"/>
        </w:rPr>
        <w:t xml:space="preserve">　</w:t>
      </w:r>
      <w:r w:rsidR="00394F99">
        <w:rPr>
          <w:rFonts w:hint="eastAsia"/>
        </w:rPr>
        <w:t>越</w:t>
      </w:r>
      <w:r w:rsidR="000562AE">
        <w:rPr>
          <w:rFonts w:hint="eastAsia"/>
        </w:rPr>
        <w:t xml:space="preserve">　</w:t>
      </w:r>
      <w:r w:rsidR="00394F99">
        <w:rPr>
          <w:rFonts w:hint="eastAsia"/>
        </w:rPr>
        <w:t>智　光</w:t>
      </w:r>
      <w:r w:rsidR="000562AE">
        <w:rPr>
          <w:rFonts w:hint="eastAsia"/>
        </w:rPr>
        <w:t xml:space="preserve">　</w:t>
      </w:r>
      <w:r w:rsidR="00394F99">
        <w:rPr>
          <w:rFonts w:hint="eastAsia"/>
        </w:rPr>
        <w:t>夫</w:t>
      </w:r>
      <w:r w:rsidR="000562AE">
        <w:rPr>
          <w:rFonts w:hint="eastAsia"/>
        </w:rPr>
        <w:t xml:space="preserve">　　　</w:t>
      </w:r>
    </w:p>
    <w:p w14:paraId="6D90FC76" w14:textId="77777777" w:rsidR="001B7B4F" w:rsidRPr="00065B2E" w:rsidRDefault="001B7B4F">
      <w:pPr>
        <w:wordWrap w:val="0"/>
        <w:overflowPunct w:val="0"/>
        <w:autoSpaceDE w:val="0"/>
        <w:autoSpaceDN w:val="0"/>
      </w:pPr>
    </w:p>
    <w:p w14:paraId="6931542F" w14:textId="1D14A2BC" w:rsidR="005A646E" w:rsidRPr="00065B2E" w:rsidRDefault="00A45E81" w:rsidP="00377512">
      <w:pPr>
        <w:wordWrap w:val="0"/>
        <w:overflowPunct w:val="0"/>
        <w:autoSpaceDE w:val="0"/>
        <w:autoSpaceDN w:val="0"/>
        <w:ind w:right="840"/>
        <w:jc w:val="center"/>
      </w:pPr>
      <w:r>
        <w:rPr>
          <w:rFonts w:hint="eastAsia"/>
        </w:rPr>
        <w:t xml:space="preserve">　　</w:t>
      </w:r>
      <w:r w:rsidR="001B7B4F" w:rsidRPr="009D5B0E">
        <w:t>(</w:t>
      </w:r>
      <w:r w:rsidR="001B7B4F" w:rsidRPr="009D5B0E">
        <w:rPr>
          <w:rFonts w:hint="eastAsia"/>
        </w:rPr>
        <w:t>乙</w:t>
      </w:r>
      <w:r w:rsidR="001B7B4F" w:rsidRPr="009D5B0E">
        <w:t>)</w:t>
      </w:r>
      <w:r w:rsidR="001B7B4F" w:rsidRPr="009D5B0E">
        <w:rPr>
          <w:rFonts w:hint="eastAsia"/>
        </w:rPr>
        <w:t xml:space="preserve">　</w:t>
      </w:r>
      <w:r w:rsidR="000562AE">
        <w:rPr>
          <w:rFonts w:hint="eastAsia"/>
        </w:rPr>
        <w:t xml:space="preserve">　</w:t>
      </w:r>
    </w:p>
    <w:p w14:paraId="24777BDF" w14:textId="77777777" w:rsidR="005A646E" w:rsidRPr="00BB4F08" w:rsidRDefault="005A646E">
      <w:pPr>
        <w:wordWrap w:val="0"/>
        <w:overflowPunct w:val="0"/>
        <w:autoSpaceDE w:val="0"/>
        <w:autoSpaceDN w:val="0"/>
        <w:jc w:val="right"/>
      </w:pPr>
    </w:p>
    <w:p w14:paraId="16D7E9F7" w14:textId="77777777" w:rsidR="005A646E" w:rsidRPr="009D5B0E" w:rsidRDefault="005A646E">
      <w:pPr>
        <w:wordWrap w:val="0"/>
        <w:overflowPunct w:val="0"/>
        <w:autoSpaceDE w:val="0"/>
        <w:autoSpaceDN w:val="0"/>
        <w:jc w:val="right"/>
      </w:pPr>
    </w:p>
    <w:p w14:paraId="743754EF" w14:textId="77777777" w:rsidR="001B7B4F" w:rsidRPr="009D5B0E" w:rsidRDefault="001B7B4F">
      <w:pPr>
        <w:wordWrap w:val="0"/>
        <w:overflowPunct w:val="0"/>
        <w:autoSpaceDE w:val="0"/>
        <w:autoSpaceDN w:val="0"/>
        <w:spacing w:after="120"/>
      </w:pPr>
      <w:r w:rsidRPr="009D5B0E">
        <w:br w:type="page"/>
      </w:r>
      <w:r w:rsidRPr="009D5B0E">
        <w:rPr>
          <w:rFonts w:hint="eastAsia"/>
        </w:rPr>
        <w:lastRenderedPageBreak/>
        <w:t>別表第</w:t>
      </w:r>
      <w:r w:rsidRPr="009D5B0E">
        <w:t>1</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75"/>
        <w:gridCol w:w="2552"/>
        <w:gridCol w:w="1984"/>
        <w:gridCol w:w="2477"/>
      </w:tblGrid>
      <w:tr w:rsidR="004B512C" w:rsidRPr="009D5B0E" w14:paraId="67F1D4DF" w14:textId="77777777" w:rsidTr="0019722F">
        <w:trPr>
          <w:cantSplit/>
          <w:trHeight w:val="403"/>
        </w:trPr>
        <w:tc>
          <w:tcPr>
            <w:tcW w:w="426" w:type="dxa"/>
            <w:vAlign w:val="center"/>
          </w:tcPr>
          <w:p w14:paraId="09C25B79" w14:textId="77777777" w:rsidR="00015319" w:rsidRDefault="004B512C">
            <w:pPr>
              <w:wordWrap w:val="0"/>
              <w:overflowPunct w:val="0"/>
              <w:autoSpaceDE w:val="0"/>
              <w:autoSpaceDN w:val="0"/>
              <w:jc w:val="center"/>
            </w:pPr>
            <w:r w:rsidRPr="009D5B0E">
              <w:rPr>
                <w:rFonts w:hint="eastAsia"/>
              </w:rPr>
              <w:t>区</w:t>
            </w:r>
          </w:p>
          <w:p w14:paraId="003BF42C" w14:textId="77777777" w:rsidR="004B512C" w:rsidRPr="009D5B0E" w:rsidRDefault="004B512C">
            <w:pPr>
              <w:wordWrap w:val="0"/>
              <w:overflowPunct w:val="0"/>
              <w:autoSpaceDE w:val="0"/>
              <w:autoSpaceDN w:val="0"/>
              <w:jc w:val="center"/>
            </w:pPr>
            <w:r w:rsidRPr="009D5B0E">
              <w:rPr>
                <w:rFonts w:hint="eastAsia"/>
              </w:rPr>
              <w:t>分</w:t>
            </w:r>
          </w:p>
        </w:tc>
        <w:tc>
          <w:tcPr>
            <w:tcW w:w="1775" w:type="dxa"/>
            <w:vAlign w:val="center"/>
          </w:tcPr>
          <w:p w14:paraId="1712ECD7" w14:textId="77777777" w:rsidR="004B512C" w:rsidRPr="009D5B0E" w:rsidRDefault="00015319" w:rsidP="00015319">
            <w:pPr>
              <w:overflowPunct w:val="0"/>
              <w:autoSpaceDE w:val="0"/>
              <w:autoSpaceDN w:val="0"/>
              <w:jc w:val="center"/>
            </w:pPr>
            <w:r>
              <w:rPr>
                <w:rFonts w:hint="eastAsia"/>
                <w:kern w:val="0"/>
              </w:rPr>
              <w:t>氏　名</w:t>
            </w:r>
          </w:p>
        </w:tc>
        <w:tc>
          <w:tcPr>
            <w:tcW w:w="2552" w:type="dxa"/>
            <w:vAlign w:val="center"/>
          </w:tcPr>
          <w:p w14:paraId="4C14B811" w14:textId="77777777" w:rsidR="004B512C" w:rsidRPr="009D5B0E" w:rsidRDefault="004B512C" w:rsidP="00204558">
            <w:pPr>
              <w:overflowPunct w:val="0"/>
              <w:autoSpaceDE w:val="0"/>
              <w:autoSpaceDN w:val="0"/>
              <w:jc w:val="center"/>
            </w:pPr>
            <w:r w:rsidRPr="00FA405F">
              <w:rPr>
                <w:rFonts w:hint="eastAsia"/>
                <w:spacing w:val="45"/>
                <w:kern w:val="0"/>
                <w:fitText w:val="2100" w:id="-879474686"/>
              </w:rPr>
              <w:t>所属部局・職名</w:t>
            </w:r>
          </w:p>
        </w:tc>
        <w:tc>
          <w:tcPr>
            <w:tcW w:w="1984" w:type="dxa"/>
            <w:vAlign w:val="center"/>
          </w:tcPr>
          <w:p w14:paraId="51E642B7" w14:textId="77777777" w:rsidR="00015319" w:rsidRPr="00015319" w:rsidRDefault="004B512C" w:rsidP="00204558">
            <w:pPr>
              <w:overflowPunct w:val="0"/>
              <w:autoSpaceDE w:val="0"/>
              <w:autoSpaceDN w:val="0"/>
              <w:jc w:val="center"/>
              <w:rPr>
                <w:spacing w:val="25"/>
                <w:w w:val="90"/>
                <w:kern w:val="0"/>
              </w:rPr>
            </w:pPr>
            <w:r w:rsidRPr="00D32F27">
              <w:rPr>
                <w:rFonts w:hint="eastAsia"/>
                <w:spacing w:val="15"/>
                <w:kern w:val="0"/>
                <w:fitText w:val="1671" w:id="938727680"/>
              </w:rPr>
              <w:t>本研究におけ</w:t>
            </w:r>
            <w:r w:rsidRPr="00D32F27">
              <w:rPr>
                <w:rFonts w:hint="eastAsia"/>
                <w:spacing w:val="7"/>
                <w:kern w:val="0"/>
                <w:fitText w:val="1671" w:id="938727680"/>
              </w:rPr>
              <w:t>る</w:t>
            </w:r>
          </w:p>
          <w:p w14:paraId="099A5108" w14:textId="77777777" w:rsidR="004B512C" w:rsidRPr="009D5B0E" w:rsidRDefault="004B512C" w:rsidP="00204558">
            <w:pPr>
              <w:overflowPunct w:val="0"/>
              <w:autoSpaceDE w:val="0"/>
              <w:autoSpaceDN w:val="0"/>
              <w:jc w:val="center"/>
            </w:pPr>
            <w:r w:rsidRPr="00FA405F">
              <w:rPr>
                <w:rFonts w:hint="eastAsia"/>
                <w:spacing w:val="60"/>
                <w:w w:val="90"/>
                <w:kern w:val="0"/>
                <w:fitText w:val="429" w:id="938727681"/>
              </w:rPr>
              <w:t>役</w:t>
            </w:r>
            <w:r w:rsidRPr="00FA405F">
              <w:rPr>
                <w:rFonts w:hint="eastAsia"/>
                <w:spacing w:val="-30"/>
                <w:w w:val="90"/>
                <w:kern w:val="0"/>
                <w:fitText w:val="429" w:id="938727681"/>
              </w:rPr>
              <w:t>割</w:t>
            </w:r>
          </w:p>
        </w:tc>
        <w:tc>
          <w:tcPr>
            <w:tcW w:w="2477" w:type="dxa"/>
            <w:shd w:val="clear" w:color="auto" w:fill="auto"/>
            <w:vAlign w:val="center"/>
          </w:tcPr>
          <w:p w14:paraId="00235EA0" w14:textId="77777777" w:rsidR="004B512C" w:rsidRPr="009E5C43" w:rsidRDefault="00190D35" w:rsidP="0019722F">
            <w:pPr>
              <w:overflowPunct w:val="0"/>
              <w:autoSpaceDE w:val="0"/>
              <w:autoSpaceDN w:val="0"/>
              <w:jc w:val="center"/>
              <w:rPr>
                <w:kern w:val="0"/>
              </w:rPr>
            </w:pPr>
            <w:r>
              <w:rPr>
                <w:rFonts w:hint="eastAsia"/>
                <w:kern w:val="0"/>
              </w:rPr>
              <w:t>業務</w:t>
            </w:r>
            <w:r w:rsidR="004B512C">
              <w:rPr>
                <w:rFonts w:hint="eastAsia"/>
                <w:kern w:val="0"/>
              </w:rPr>
              <w:t>内容</w:t>
            </w:r>
          </w:p>
        </w:tc>
      </w:tr>
      <w:tr w:rsidR="004B512C" w:rsidRPr="009D5B0E" w14:paraId="474E5C30" w14:textId="77777777" w:rsidTr="0019722F">
        <w:trPr>
          <w:cantSplit/>
          <w:trHeight w:val="558"/>
        </w:trPr>
        <w:tc>
          <w:tcPr>
            <w:tcW w:w="426" w:type="dxa"/>
            <w:vMerge w:val="restart"/>
            <w:vAlign w:val="center"/>
          </w:tcPr>
          <w:p w14:paraId="43806A6C" w14:textId="77777777" w:rsidR="004B512C" w:rsidRPr="009D5B0E" w:rsidRDefault="004B512C">
            <w:pPr>
              <w:wordWrap w:val="0"/>
              <w:overflowPunct w:val="0"/>
              <w:autoSpaceDE w:val="0"/>
              <w:autoSpaceDN w:val="0"/>
              <w:jc w:val="center"/>
            </w:pPr>
            <w:r w:rsidRPr="009D5B0E">
              <w:rPr>
                <w:rFonts w:hint="eastAsia"/>
              </w:rPr>
              <w:t>甲</w:t>
            </w:r>
          </w:p>
          <w:p w14:paraId="307F7951" w14:textId="77777777" w:rsidR="004B512C" w:rsidRPr="009D5B0E" w:rsidRDefault="004B512C" w:rsidP="00AD2FA9">
            <w:pPr>
              <w:wordWrap w:val="0"/>
              <w:overflowPunct w:val="0"/>
              <w:autoSpaceDE w:val="0"/>
              <w:autoSpaceDN w:val="0"/>
              <w:jc w:val="center"/>
            </w:pPr>
          </w:p>
        </w:tc>
        <w:tc>
          <w:tcPr>
            <w:tcW w:w="1775" w:type="dxa"/>
            <w:vAlign w:val="center"/>
          </w:tcPr>
          <w:p w14:paraId="255DE83A" w14:textId="1C54A70C" w:rsidR="004B512C" w:rsidRPr="009D5B0E" w:rsidRDefault="004B512C">
            <w:pPr>
              <w:wordWrap w:val="0"/>
              <w:overflowPunct w:val="0"/>
              <w:autoSpaceDE w:val="0"/>
              <w:autoSpaceDN w:val="0"/>
            </w:pPr>
          </w:p>
        </w:tc>
        <w:tc>
          <w:tcPr>
            <w:tcW w:w="2552" w:type="dxa"/>
            <w:vAlign w:val="center"/>
          </w:tcPr>
          <w:p w14:paraId="64548AEA" w14:textId="6E073A29" w:rsidR="004B512C" w:rsidRPr="009D5B0E" w:rsidRDefault="004B512C" w:rsidP="003B4C58">
            <w:pPr>
              <w:wordWrap w:val="0"/>
              <w:overflowPunct w:val="0"/>
              <w:autoSpaceDE w:val="0"/>
              <w:autoSpaceDN w:val="0"/>
            </w:pPr>
          </w:p>
        </w:tc>
        <w:tc>
          <w:tcPr>
            <w:tcW w:w="1984" w:type="dxa"/>
            <w:vAlign w:val="center"/>
          </w:tcPr>
          <w:p w14:paraId="40CFB8C5" w14:textId="45F6635E" w:rsidR="004B512C" w:rsidRPr="009D5B0E" w:rsidRDefault="004B512C">
            <w:pPr>
              <w:wordWrap w:val="0"/>
              <w:overflowPunct w:val="0"/>
              <w:autoSpaceDE w:val="0"/>
              <w:autoSpaceDN w:val="0"/>
            </w:pPr>
          </w:p>
        </w:tc>
        <w:tc>
          <w:tcPr>
            <w:tcW w:w="2477" w:type="dxa"/>
            <w:shd w:val="clear" w:color="auto" w:fill="auto"/>
          </w:tcPr>
          <w:p w14:paraId="7BF0287E" w14:textId="184EDC47" w:rsidR="004B512C" w:rsidRDefault="004B512C">
            <w:pPr>
              <w:wordWrap w:val="0"/>
              <w:overflowPunct w:val="0"/>
              <w:autoSpaceDE w:val="0"/>
              <w:autoSpaceDN w:val="0"/>
            </w:pPr>
          </w:p>
        </w:tc>
      </w:tr>
      <w:tr w:rsidR="004B512C" w:rsidRPr="009D5B0E" w14:paraId="56009C97" w14:textId="77777777" w:rsidTr="0019722F">
        <w:trPr>
          <w:cantSplit/>
          <w:trHeight w:val="558"/>
        </w:trPr>
        <w:tc>
          <w:tcPr>
            <w:tcW w:w="426" w:type="dxa"/>
            <w:vMerge/>
            <w:vAlign w:val="center"/>
          </w:tcPr>
          <w:p w14:paraId="2433855D" w14:textId="77777777" w:rsidR="004B512C" w:rsidRPr="009D5B0E" w:rsidRDefault="004B512C">
            <w:pPr>
              <w:wordWrap w:val="0"/>
              <w:overflowPunct w:val="0"/>
              <w:autoSpaceDE w:val="0"/>
              <w:autoSpaceDN w:val="0"/>
              <w:jc w:val="center"/>
            </w:pPr>
          </w:p>
        </w:tc>
        <w:tc>
          <w:tcPr>
            <w:tcW w:w="1775" w:type="dxa"/>
            <w:vAlign w:val="center"/>
          </w:tcPr>
          <w:p w14:paraId="67901826" w14:textId="24653C14" w:rsidR="004B512C" w:rsidRPr="009D5B0E" w:rsidRDefault="004B512C">
            <w:pPr>
              <w:wordWrap w:val="0"/>
              <w:overflowPunct w:val="0"/>
              <w:autoSpaceDE w:val="0"/>
              <w:autoSpaceDN w:val="0"/>
            </w:pPr>
          </w:p>
        </w:tc>
        <w:tc>
          <w:tcPr>
            <w:tcW w:w="2552" w:type="dxa"/>
            <w:vAlign w:val="center"/>
          </w:tcPr>
          <w:p w14:paraId="4FEDEE1B" w14:textId="5B13998B" w:rsidR="004B512C" w:rsidRPr="009D5B0E" w:rsidRDefault="004B512C">
            <w:pPr>
              <w:wordWrap w:val="0"/>
              <w:overflowPunct w:val="0"/>
              <w:autoSpaceDE w:val="0"/>
              <w:autoSpaceDN w:val="0"/>
            </w:pPr>
          </w:p>
        </w:tc>
        <w:tc>
          <w:tcPr>
            <w:tcW w:w="1984" w:type="dxa"/>
            <w:vAlign w:val="center"/>
          </w:tcPr>
          <w:p w14:paraId="70F4A825" w14:textId="040ED0DF" w:rsidR="004B512C" w:rsidRPr="009D5B0E" w:rsidRDefault="004B512C">
            <w:pPr>
              <w:wordWrap w:val="0"/>
              <w:overflowPunct w:val="0"/>
              <w:autoSpaceDE w:val="0"/>
              <w:autoSpaceDN w:val="0"/>
            </w:pPr>
          </w:p>
        </w:tc>
        <w:tc>
          <w:tcPr>
            <w:tcW w:w="2477" w:type="dxa"/>
            <w:shd w:val="clear" w:color="auto" w:fill="auto"/>
          </w:tcPr>
          <w:p w14:paraId="74E37B5D" w14:textId="5DA31E3A" w:rsidR="004B512C" w:rsidRDefault="004B512C">
            <w:pPr>
              <w:wordWrap w:val="0"/>
              <w:overflowPunct w:val="0"/>
              <w:autoSpaceDE w:val="0"/>
              <w:autoSpaceDN w:val="0"/>
            </w:pPr>
          </w:p>
        </w:tc>
      </w:tr>
      <w:tr w:rsidR="004B512C" w:rsidRPr="009D5B0E" w14:paraId="1F7AF04C" w14:textId="77777777" w:rsidTr="0019722F">
        <w:trPr>
          <w:cantSplit/>
          <w:trHeight w:val="558"/>
        </w:trPr>
        <w:tc>
          <w:tcPr>
            <w:tcW w:w="426" w:type="dxa"/>
            <w:vMerge/>
            <w:vAlign w:val="center"/>
          </w:tcPr>
          <w:p w14:paraId="708425CB" w14:textId="77777777" w:rsidR="004B512C" w:rsidRPr="009D5B0E" w:rsidRDefault="004B512C">
            <w:pPr>
              <w:wordWrap w:val="0"/>
              <w:overflowPunct w:val="0"/>
              <w:autoSpaceDE w:val="0"/>
              <w:autoSpaceDN w:val="0"/>
              <w:jc w:val="center"/>
            </w:pPr>
          </w:p>
        </w:tc>
        <w:tc>
          <w:tcPr>
            <w:tcW w:w="1775" w:type="dxa"/>
            <w:vAlign w:val="center"/>
          </w:tcPr>
          <w:p w14:paraId="18AACDE4" w14:textId="55CB77BA" w:rsidR="004B512C" w:rsidRPr="00065B2E" w:rsidRDefault="004B512C">
            <w:pPr>
              <w:wordWrap w:val="0"/>
              <w:overflowPunct w:val="0"/>
              <w:autoSpaceDE w:val="0"/>
              <w:autoSpaceDN w:val="0"/>
            </w:pPr>
          </w:p>
        </w:tc>
        <w:tc>
          <w:tcPr>
            <w:tcW w:w="2552" w:type="dxa"/>
            <w:vAlign w:val="center"/>
          </w:tcPr>
          <w:p w14:paraId="5C250A62" w14:textId="62CADCDD" w:rsidR="004B512C" w:rsidRPr="009D5B0E" w:rsidRDefault="004B512C">
            <w:pPr>
              <w:wordWrap w:val="0"/>
              <w:overflowPunct w:val="0"/>
              <w:autoSpaceDE w:val="0"/>
              <w:autoSpaceDN w:val="0"/>
            </w:pPr>
          </w:p>
        </w:tc>
        <w:tc>
          <w:tcPr>
            <w:tcW w:w="1984" w:type="dxa"/>
            <w:vAlign w:val="center"/>
          </w:tcPr>
          <w:p w14:paraId="140C3F86" w14:textId="4AA5CA80" w:rsidR="004B512C" w:rsidRPr="009D5B0E" w:rsidRDefault="004B512C">
            <w:pPr>
              <w:wordWrap w:val="0"/>
              <w:overflowPunct w:val="0"/>
              <w:autoSpaceDE w:val="0"/>
              <w:autoSpaceDN w:val="0"/>
            </w:pPr>
          </w:p>
        </w:tc>
        <w:tc>
          <w:tcPr>
            <w:tcW w:w="2477" w:type="dxa"/>
            <w:shd w:val="clear" w:color="auto" w:fill="auto"/>
          </w:tcPr>
          <w:p w14:paraId="34EDBD10" w14:textId="1F8ACF86" w:rsidR="004B512C" w:rsidRPr="009D5B0E" w:rsidRDefault="004B512C">
            <w:pPr>
              <w:wordWrap w:val="0"/>
              <w:overflowPunct w:val="0"/>
              <w:autoSpaceDE w:val="0"/>
              <w:autoSpaceDN w:val="0"/>
            </w:pPr>
          </w:p>
        </w:tc>
      </w:tr>
      <w:tr w:rsidR="004B512C" w:rsidRPr="009D5B0E" w14:paraId="7C458EB5" w14:textId="77777777" w:rsidTr="0019722F">
        <w:trPr>
          <w:cantSplit/>
          <w:trHeight w:val="558"/>
        </w:trPr>
        <w:tc>
          <w:tcPr>
            <w:tcW w:w="426" w:type="dxa"/>
            <w:vMerge w:val="restart"/>
            <w:vAlign w:val="center"/>
          </w:tcPr>
          <w:p w14:paraId="4A615326" w14:textId="77777777" w:rsidR="004B512C" w:rsidRPr="0067515F" w:rsidRDefault="004B512C" w:rsidP="00F82F26">
            <w:pPr>
              <w:overflowPunct w:val="0"/>
              <w:autoSpaceDE w:val="0"/>
              <w:autoSpaceDN w:val="0"/>
              <w:jc w:val="center"/>
              <w:rPr>
                <w:b/>
              </w:rPr>
            </w:pPr>
            <w:r w:rsidRPr="0067515F">
              <w:rPr>
                <w:rFonts w:hint="eastAsia"/>
                <w:b/>
              </w:rPr>
              <w:t>乙</w:t>
            </w:r>
          </w:p>
        </w:tc>
        <w:tc>
          <w:tcPr>
            <w:tcW w:w="1775" w:type="dxa"/>
            <w:vAlign w:val="center"/>
          </w:tcPr>
          <w:p w14:paraId="12BFB3D8" w14:textId="2B480EA3" w:rsidR="004B512C" w:rsidRPr="009D5B0E" w:rsidRDefault="004B512C" w:rsidP="00D37939">
            <w:pPr>
              <w:wordWrap w:val="0"/>
              <w:overflowPunct w:val="0"/>
              <w:autoSpaceDE w:val="0"/>
              <w:autoSpaceDN w:val="0"/>
              <w:ind w:firstLineChars="100" w:firstLine="210"/>
            </w:pPr>
          </w:p>
        </w:tc>
        <w:tc>
          <w:tcPr>
            <w:tcW w:w="2552" w:type="dxa"/>
            <w:vAlign w:val="center"/>
          </w:tcPr>
          <w:p w14:paraId="7BBD3FAC" w14:textId="2020D2DB" w:rsidR="004B512C" w:rsidRPr="009D5B0E" w:rsidRDefault="004B512C" w:rsidP="00F82F26">
            <w:pPr>
              <w:wordWrap w:val="0"/>
              <w:overflowPunct w:val="0"/>
              <w:autoSpaceDE w:val="0"/>
              <w:autoSpaceDN w:val="0"/>
            </w:pPr>
          </w:p>
        </w:tc>
        <w:tc>
          <w:tcPr>
            <w:tcW w:w="1984" w:type="dxa"/>
            <w:vAlign w:val="center"/>
          </w:tcPr>
          <w:p w14:paraId="578FB243" w14:textId="5544BFB1" w:rsidR="004B512C" w:rsidRPr="009D5B0E" w:rsidRDefault="004B512C" w:rsidP="00015319">
            <w:pPr>
              <w:wordWrap w:val="0"/>
              <w:overflowPunct w:val="0"/>
              <w:autoSpaceDE w:val="0"/>
              <w:autoSpaceDN w:val="0"/>
            </w:pPr>
          </w:p>
        </w:tc>
        <w:tc>
          <w:tcPr>
            <w:tcW w:w="2477" w:type="dxa"/>
            <w:shd w:val="clear" w:color="auto" w:fill="auto"/>
          </w:tcPr>
          <w:p w14:paraId="3EB68CD5" w14:textId="497ADC04" w:rsidR="004B512C" w:rsidRDefault="004B512C" w:rsidP="00190D35">
            <w:pPr>
              <w:wordWrap w:val="0"/>
              <w:overflowPunct w:val="0"/>
              <w:autoSpaceDE w:val="0"/>
              <w:autoSpaceDN w:val="0"/>
            </w:pPr>
          </w:p>
        </w:tc>
      </w:tr>
      <w:tr w:rsidR="004B512C" w:rsidRPr="00AA4518" w14:paraId="3D96C3FF" w14:textId="77777777" w:rsidTr="0019722F">
        <w:trPr>
          <w:cantSplit/>
          <w:trHeight w:val="558"/>
        </w:trPr>
        <w:tc>
          <w:tcPr>
            <w:tcW w:w="426" w:type="dxa"/>
            <w:vMerge/>
            <w:vAlign w:val="center"/>
          </w:tcPr>
          <w:p w14:paraId="1380B2F6" w14:textId="77777777" w:rsidR="004B512C" w:rsidRPr="009D5B0E" w:rsidRDefault="004B512C" w:rsidP="00F82F26">
            <w:pPr>
              <w:wordWrap w:val="0"/>
              <w:overflowPunct w:val="0"/>
              <w:autoSpaceDE w:val="0"/>
              <w:autoSpaceDN w:val="0"/>
            </w:pPr>
          </w:p>
        </w:tc>
        <w:tc>
          <w:tcPr>
            <w:tcW w:w="1775" w:type="dxa"/>
            <w:vAlign w:val="center"/>
          </w:tcPr>
          <w:p w14:paraId="4B5E4EEC" w14:textId="095762D1" w:rsidR="004B512C" w:rsidRDefault="004B512C" w:rsidP="00F82F26">
            <w:pPr>
              <w:wordWrap w:val="0"/>
              <w:overflowPunct w:val="0"/>
              <w:autoSpaceDE w:val="0"/>
              <w:autoSpaceDN w:val="0"/>
            </w:pPr>
          </w:p>
        </w:tc>
        <w:tc>
          <w:tcPr>
            <w:tcW w:w="2552" w:type="dxa"/>
            <w:vAlign w:val="center"/>
          </w:tcPr>
          <w:p w14:paraId="2521132B" w14:textId="7BAB2E9E" w:rsidR="004B512C" w:rsidRDefault="004B512C" w:rsidP="00F82F26">
            <w:pPr>
              <w:wordWrap w:val="0"/>
              <w:overflowPunct w:val="0"/>
              <w:autoSpaceDE w:val="0"/>
              <w:autoSpaceDN w:val="0"/>
            </w:pPr>
          </w:p>
        </w:tc>
        <w:tc>
          <w:tcPr>
            <w:tcW w:w="1984" w:type="dxa"/>
            <w:vAlign w:val="center"/>
          </w:tcPr>
          <w:p w14:paraId="66F383CA" w14:textId="485DEBF3" w:rsidR="004B512C" w:rsidRDefault="004B512C" w:rsidP="00015319">
            <w:pPr>
              <w:wordWrap w:val="0"/>
              <w:overflowPunct w:val="0"/>
              <w:autoSpaceDE w:val="0"/>
              <w:autoSpaceDN w:val="0"/>
            </w:pPr>
          </w:p>
        </w:tc>
        <w:tc>
          <w:tcPr>
            <w:tcW w:w="2477" w:type="dxa"/>
            <w:shd w:val="clear" w:color="auto" w:fill="auto"/>
          </w:tcPr>
          <w:p w14:paraId="2713CC71" w14:textId="4734DFA0" w:rsidR="004B512C" w:rsidRDefault="004B512C" w:rsidP="0008332E">
            <w:pPr>
              <w:wordWrap w:val="0"/>
              <w:overflowPunct w:val="0"/>
              <w:autoSpaceDE w:val="0"/>
              <w:autoSpaceDN w:val="0"/>
            </w:pPr>
          </w:p>
        </w:tc>
      </w:tr>
      <w:tr w:rsidR="004B512C" w:rsidRPr="00AA4518" w14:paraId="438EF317" w14:textId="77777777" w:rsidTr="0019722F">
        <w:trPr>
          <w:cantSplit/>
          <w:trHeight w:val="558"/>
        </w:trPr>
        <w:tc>
          <w:tcPr>
            <w:tcW w:w="426" w:type="dxa"/>
            <w:vMerge/>
            <w:vAlign w:val="center"/>
          </w:tcPr>
          <w:p w14:paraId="5BE9E946" w14:textId="77777777" w:rsidR="004B512C" w:rsidRPr="009D5B0E" w:rsidRDefault="004B512C" w:rsidP="00F82F26">
            <w:pPr>
              <w:wordWrap w:val="0"/>
              <w:overflowPunct w:val="0"/>
              <w:autoSpaceDE w:val="0"/>
              <w:autoSpaceDN w:val="0"/>
            </w:pPr>
          </w:p>
        </w:tc>
        <w:tc>
          <w:tcPr>
            <w:tcW w:w="1775" w:type="dxa"/>
            <w:vAlign w:val="center"/>
          </w:tcPr>
          <w:p w14:paraId="37A701E4" w14:textId="5273D5C4" w:rsidR="004B512C" w:rsidRDefault="004B512C" w:rsidP="00F82F26">
            <w:pPr>
              <w:wordWrap w:val="0"/>
              <w:overflowPunct w:val="0"/>
              <w:autoSpaceDE w:val="0"/>
              <w:autoSpaceDN w:val="0"/>
            </w:pPr>
          </w:p>
        </w:tc>
        <w:tc>
          <w:tcPr>
            <w:tcW w:w="2552" w:type="dxa"/>
            <w:vAlign w:val="center"/>
          </w:tcPr>
          <w:p w14:paraId="01C09029" w14:textId="7F31632D" w:rsidR="004B512C" w:rsidRDefault="004B512C" w:rsidP="00F82F26">
            <w:pPr>
              <w:wordWrap w:val="0"/>
              <w:overflowPunct w:val="0"/>
              <w:autoSpaceDE w:val="0"/>
              <w:autoSpaceDN w:val="0"/>
            </w:pPr>
          </w:p>
        </w:tc>
        <w:tc>
          <w:tcPr>
            <w:tcW w:w="1984" w:type="dxa"/>
            <w:vAlign w:val="center"/>
          </w:tcPr>
          <w:p w14:paraId="63071D92" w14:textId="54B77547" w:rsidR="004B512C" w:rsidRDefault="004B512C" w:rsidP="00015319">
            <w:pPr>
              <w:wordWrap w:val="0"/>
              <w:overflowPunct w:val="0"/>
              <w:autoSpaceDE w:val="0"/>
              <w:autoSpaceDN w:val="0"/>
            </w:pPr>
          </w:p>
        </w:tc>
        <w:tc>
          <w:tcPr>
            <w:tcW w:w="2477" w:type="dxa"/>
            <w:shd w:val="clear" w:color="auto" w:fill="auto"/>
          </w:tcPr>
          <w:p w14:paraId="23064B99" w14:textId="307EF4D3" w:rsidR="004B512C" w:rsidRDefault="004B512C" w:rsidP="0008332E">
            <w:pPr>
              <w:wordWrap w:val="0"/>
              <w:overflowPunct w:val="0"/>
              <w:autoSpaceDE w:val="0"/>
              <w:autoSpaceDN w:val="0"/>
            </w:pPr>
          </w:p>
        </w:tc>
      </w:tr>
      <w:tr w:rsidR="004B512C" w:rsidRPr="00AA4518" w14:paraId="1D855C20" w14:textId="77777777" w:rsidTr="0019722F">
        <w:trPr>
          <w:cantSplit/>
          <w:trHeight w:val="558"/>
        </w:trPr>
        <w:tc>
          <w:tcPr>
            <w:tcW w:w="426" w:type="dxa"/>
            <w:vMerge/>
            <w:vAlign w:val="center"/>
          </w:tcPr>
          <w:p w14:paraId="5E109045" w14:textId="77777777" w:rsidR="004B512C" w:rsidRPr="009D5B0E" w:rsidRDefault="004B512C" w:rsidP="00F82F26">
            <w:pPr>
              <w:wordWrap w:val="0"/>
              <w:overflowPunct w:val="0"/>
              <w:autoSpaceDE w:val="0"/>
              <w:autoSpaceDN w:val="0"/>
            </w:pPr>
          </w:p>
        </w:tc>
        <w:tc>
          <w:tcPr>
            <w:tcW w:w="1775" w:type="dxa"/>
            <w:vAlign w:val="center"/>
          </w:tcPr>
          <w:p w14:paraId="3C7B9BE1" w14:textId="118319DF" w:rsidR="004B512C" w:rsidRPr="009D5B0E" w:rsidRDefault="004B512C" w:rsidP="00F82F26">
            <w:pPr>
              <w:wordWrap w:val="0"/>
              <w:overflowPunct w:val="0"/>
              <w:autoSpaceDE w:val="0"/>
              <w:autoSpaceDN w:val="0"/>
            </w:pPr>
          </w:p>
        </w:tc>
        <w:tc>
          <w:tcPr>
            <w:tcW w:w="2552" w:type="dxa"/>
            <w:vAlign w:val="center"/>
          </w:tcPr>
          <w:p w14:paraId="43D4C934" w14:textId="2EDF8BB6" w:rsidR="004B512C" w:rsidRPr="009D5B0E" w:rsidRDefault="004B512C" w:rsidP="00F82F26">
            <w:pPr>
              <w:wordWrap w:val="0"/>
              <w:overflowPunct w:val="0"/>
              <w:autoSpaceDE w:val="0"/>
              <w:autoSpaceDN w:val="0"/>
            </w:pPr>
          </w:p>
        </w:tc>
        <w:tc>
          <w:tcPr>
            <w:tcW w:w="1984" w:type="dxa"/>
            <w:vAlign w:val="center"/>
          </w:tcPr>
          <w:p w14:paraId="52212BFF" w14:textId="49149A05" w:rsidR="004B512C" w:rsidRPr="009D5B0E" w:rsidRDefault="004B512C" w:rsidP="00F82F26">
            <w:pPr>
              <w:wordWrap w:val="0"/>
              <w:overflowPunct w:val="0"/>
              <w:autoSpaceDE w:val="0"/>
              <w:autoSpaceDN w:val="0"/>
            </w:pPr>
          </w:p>
        </w:tc>
        <w:tc>
          <w:tcPr>
            <w:tcW w:w="2477" w:type="dxa"/>
            <w:shd w:val="clear" w:color="auto" w:fill="auto"/>
          </w:tcPr>
          <w:p w14:paraId="5DA1A6B5" w14:textId="366582F7" w:rsidR="004B512C" w:rsidRDefault="004B512C" w:rsidP="00F82F26">
            <w:pPr>
              <w:wordWrap w:val="0"/>
              <w:overflowPunct w:val="0"/>
              <w:autoSpaceDE w:val="0"/>
              <w:autoSpaceDN w:val="0"/>
            </w:pPr>
          </w:p>
        </w:tc>
      </w:tr>
      <w:tr w:rsidR="004B512C" w:rsidRPr="00AA4518" w14:paraId="1A7833DE" w14:textId="77777777" w:rsidTr="0019722F">
        <w:trPr>
          <w:cantSplit/>
          <w:trHeight w:val="558"/>
        </w:trPr>
        <w:tc>
          <w:tcPr>
            <w:tcW w:w="426" w:type="dxa"/>
            <w:vMerge/>
            <w:vAlign w:val="center"/>
          </w:tcPr>
          <w:p w14:paraId="202C0075" w14:textId="77777777" w:rsidR="004B512C" w:rsidRPr="009D5B0E" w:rsidRDefault="004B512C" w:rsidP="00F82F26">
            <w:pPr>
              <w:wordWrap w:val="0"/>
              <w:overflowPunct w:val="0"/>
              <w:autoSpaceDE w:val="0"/>
              <w:autoSpaceDN w:val="0"/>
            </w:pPr>
          </w:p>
        </w:tc>
        <w:tc>
          <w:tcPr>
            <w:tcW w:w="1775" w:type="dxa"/>
            <w:vAlign w:val="center"/>
          </w:tcPr>
          <w:p w14:paraId="531A5142" w14:textId="6F5E0CB4" w:rsidR="004B512C" w:rsidRPr="009D5B0E" w:rsidRDefault="004B512C" w:rsidP="00F82F26">
            <w:pPr>
              <w:wordWrap w:val="0"/>
              <w:overflowPunct w:val="0"/>
              <w:autoSpaceDE w:val="0"/>
              <w:autoSpaceDN w:val="0"/>
            </w:pPr>
          </w:p>
        </w:tc>
        <w:tc>
          <w:tcPr>
            <w:tcW w:w="2552" w:type="dxa"/>
            <w:vAlign w:val="center"/>
          </w:tcPr>
          <w:p w14:paraId="66303069" w14:textId="000DB849" w:rsidR="004B512C" w:rsidRPr="009D5B0E" w:rsidRDefault="004B512C" w:rsidP="00F82F26">
            <w:pPr>
              <w:wordWrap w:val="0"/>
              <w:overflowPunct w:val="0"/>
              <w:autoSpaceDE w:val="0"/>
              <w:autoSpaceDN w:val="0"/>
            </w:pPr>
          </w:p>
        </w:tc>
        <w:tc>
          <w:tcPr>
            <w:tcW w:w="1984" w:type="dxa"/>
            <w:vAlign w:val="center"/>
          </w:tcPr>
          <w:p w14:paraId="528AFF9F" w14:textId="6FAAD760" w:rsidR="004B512C" w:rsidRPr="009D5B0E" w:rsidRDefault="004B512C" w:rsidP="00F82F26">
            <w:pPr>
              <w:wordWrap w:val="0"/>
              <w:overflowPunct w:val="0"/>
              <w:autoSpaceDE w:val="0"/>
              <w:autoSpaceDN w:val="0"/>
            </w:pPr>
          </w:p>
        </w:tc>
        <w:tc>
          <w:tcPr>
            <w:tcW w:w="2477" w:type="dxa"/>
            <w:shd w:val="clear" w:color="auto" w:fill="auto"/>
          </w:tcPr>
          <w:p w14:paraId="397D6428" w14:textId="3C394F83" w:rsidR="004B512C" w:rsidRDefault="004B512C" w:rsidP="00F82F26">
            <w:pPr>
              <w:wordWrap w:val="0"/>
              <w:overflowPunct w:val="0"/>
              <w:autoSpaceDE w:val="0"/>
              <w:autoSpaceDN w:val="0"/>
            </w:pPr>
          </w:p>
        </w:tc>
      </w:tr>
      <w:tr w:rsidR="004B512C" w:rsidRPr="00AA4518" w14:paraId="4D55469A" w14:textId="77777777" w:rsidTr="0019722F">
        <w:trPr>
          <w:cantSplit/>
          <w:trHeight w:val="558"/>
        </w:trPr>
        <w:tc>
          <w:tcPr>
            <w:tcW w:w="426" w:type="dxa"/>
            <w:vMerge/>
            <w:vAlign w:val="center"/>
          </w:tcPr>
          <w:p w14:paraId="106A7D41" w14:textId="77777777" w:rsidR="004B512C" w:rsidRPr="009D5B0E" w:rsidRDefault="004B512C" w:rsidP="00F82F26">
            <w:pPr>
              <w:wordWrap w:val="0"/>
              <w:overflowPunct w:val="0"/>
              <w:autoSpaceDE w:val="0"/>
              <w:autoSpaceDN w:val="0"/>
            </w:pPr>
          </w:p>
        </w:tc>
        <w:tc>
          <w:tcPr>
            <w:tcW w:w="1775" w:type="dxa"/>
            <w:vAlign w:val="center"/>
          </w:tcPr>
          <w:p w14:paraId="6053E387" w14:textId="7DAC2C1A" w:rsidR="004B512C" w:rsidRPr="009D5B0E" w:rsidRDefault="004B512C" w:rsidP="00F82F26">
            <w:pPr>
              <w:wordWrap w:val="0"/>
              <w:overflowPunct w:val="0"/>
              <w:autoSpaceDE w:val="0"/>
              <w:autoSpaceDN w:val="0"/>
            </w:pPr>
          </w:p>
        </w:tc>
        <w:tc>
          <w:tcPr>
            <w:tcW w:w="2552" w:type="dxa"/>
            <w:vAlign w:val="center"/>
          </w:tcPr>
          <w:p w14:paraId="2EB6EF99" w14:textId="553F3D55" w:rsidR="004B512C" w:rsidRPr="00453E01" w:rsidRDefault="004B512C" w:rsidP="00F82F26">
            <w:pPr>
              <w:wordWrap w:val="0"/>
              <w:overflowPunct w:val="0"/>
              <w:autoSpaceDE w:val="0"/>
              <w:autoSpaceDN w:val="0"/>
            </w:pPr>
          </w:p>
        </w:tc>
        <w:tc>
          <w:tcPr>
            <w:tcW w:w="1984" w:type="dxa"/>
            <w:vAlign w:val="center"/>
          </w:tcPr>
          <w:p w14:paraId="541CAE82" w14:textId="51E440B8" w:rsidR="004B512C" w:rsidRPr="009D5B0E" w:rsidRDefault="004B512C" w:rsidP="00F82F26">
            <w:pPr>
              <w:wordWrap w:val="0"/>
              <w:overflowPunct w:val="0"/>
              <w:autoSpaceDE w:val="0"/>
              <w:autoSpaceDN w:val="0"/>
            </w:pPr>
          </w:p>
        </w:tc>
        <w:tc>
          <w:tcPr>
            <w:tcW w:w="2477" w:type="dxa"/>
            <w:shd w:val="clear" w:color="auto" w:fill="auto"/>
          </w:tcPr>
          <w:p w14:paraId="6B5F97F3" w14:textId="096E3A93" w:rsidR="004B512C" w:rsidRDefault="004B512C" w:rsidP="00015319">
            <w:pPr>
              <w:wordWrap w:val="0"/>
              <w:overflowPunct w:val="0"/>
              <w:autoSpaceDE w:val="0"/>
              <w:autoSpaceDN w:val="0"/>
            </w:pPr>
          </w:p>
        </w:tc>
      </w:tr>
    </w:tbl>
    <w:p w14:paraId="5B826F90" w14:textId="77777777" w:rsidR="001B7B4F" w:rsidRDefault="001B7B4F" w:rsidP="00E300A1">
      <w:pPr>
        <w:wordWrap w:val="0"/>
        <w:overflowPunct w:val="0"/>
        <w:autoSpaceDE w:val="0"/>
        <w:autoSpaceDN w:val="0"/>
        <w:ind w:firstLineChars="100" w:firstLine="210"/>
      </w:pPr>
      <w:r w:rsidRPr="009D5B0E">
        <w:t>(</w:t>
      </w:r>
      <w:r w:rsidRPr="009D5B0E">
        <w:rPr>
          <w:rFonts w:hint="eastAsia"/>
        </w:rPr>
        <w:t>注</w:t>
      </w:r>
      <w:r w:rsidRPr="009D5B0E">
        <w:t>)</w:t>
      </w:r>
      <w:r w:rsidRPr="009D5B0E">
        <w:rPr>
          <w:rFonts w:hint="eastAsia"/>
        </w:rPr>
        <w:t xml:space="preserve">　※印は研究代表者</w:t>
      </w:r>
    </w:p>
    <w:p w14:paraId="35FEDD8D" w14:textId="6DE1B094" w:rsidR="00F43270" w:rsidRPr="009D5B0E" w:rsidRDefault="00F43270" w:rsidP="00E300A1">
      <w:pPr>
        <w:wordWrap w:val="0"/>
        <w:overflowPunct w:val="0"/>
        <w:autoSpaceDE w:val="0"/>
        <w:autoSpaceDN w:val="0"/>
        <w:ind w:firstLineChars="100" w:firstLine="210"/>
      </w:pPr>
      <w:r>
        <w:rPr>
          <w:rFonts w:hint="eastAsia"/>
        </w:rPr>
        <w:t>※2印は「</w:t>
      </w:r>
      <w:bookmarkStart w:id="8" w:name="name"/>
      <w:r w:rsidRPr="00F43270">
        <w:t>広島大学共同研究取扱規則</w:t>
      </w:r>
      <w:bookmarkEnd w:id="8"/>
      <w:r>
        <w:rPr>
          <w:rFonts w:hint="eastAsia"/>
        </w:rPr>
        <w:t>」</w:t>
      </w:r>
      <w:bookmarkStart w:id="9" w:name="at7cl1"/>
      <w:r w:rsidRPr="00F43270">
        <w:t>第7条</w:t>
      </w:r>
      <w:bookmarkEnd w:id="9"/>
      <w:r>
        <w:rPr>
          <w:rFonts w:hint="eastAsia"/>
        </w:rPr>
        <w:t>規定に基づく</w:t>
      </w:r>
      <w:r w:rsidR="008E59CC">
        <w:rPr>
          <w:rFonts w:hint="eastAsia"/>
        </w:rPr>
        <w:t>外部機関共同研究員</w:t>
      </w:r>
    </w:p>
    <w:p w14:paraId="0D8635D4" w14:textId="77777777" w:rsidR="001B7B4F" w:rsidRPr="009D5B0E" w:rsidRDefault="001B7B4F">
      <w:pPr>
        <w:wordWrap w:val="0"/>
        <w:overflowPunct w:val="0"/>
        <w:autoSpaceDE w:val="0"/>
        <w:autoSpaceDN w:val="0"/>
      </w:pPr>
    </w:p>
    <w:p w14:paraId="70CBC40E" w14:textId="77777777" w:rsidR="00021E45" w:rsidRPr="009D5B0E" w:rsidRDefault="00021E45">
      <w:pPr>
        <w:wordWrap w:val="0"/>
        <w:overflowPunct w:val="0"/>
        <w:autoSpaceDE w:val="0"/>
        <w:autoSpaceDN w:val="0"/>
      </w:pPr>
    </w:p>
    <w:p w14:paraId="542D3636" w14:textId="77777777" w:rsidR="001B7B4F" w:rsidRDefault="001B7B4F">
      <w:pPr>
        <w:wordWrap w:val="0"/>
        <w:overflowPunct w:val="0"/>
        <w:autoSpaceDE w:val="0"/>
        <w:autoSpaceDN w:val="0"/>
        <w:spacing w:after="120"/>
      </w:pPr>
      <w:r w:rsidRPr="009D5B0E">
        <w:rPr>
          <w:rFonts w:hint="eastAsia"/>
        </w:rPr>
        <w:t>別表第</w:t>
      </w:r>
      <w:r w:rsidRPr="009D5B0E">
        <w:t>2(</w:t>
      </w:r>
      <w:r w:rsidRPr="009D5B0E">
        <w:rPr>
          <w:rFonts w:hint="eastAsia"/>
        </w:rPr>
        <w:t>乙が負担する甲の研究経費</w:t>
      </w:r>
      <w:r w:rsidRPr="009D5B0E">
        <w:t>)</w:t>
      </w:r>
      <w:r w:rsidR="00462705">
        <w:rPr>
          <w:rFonts w:hint="eastAsia"/>
        </w:rPr>
        <w:t xml:space="preserve">　　　　　　　　　　　　　　　　　　　単位：円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383"/>
        <w:gridCol w:w="1417"/>
        <w:gridCol w:w="1418"/>
        <w:gridCol w:w="1417"/>
        <w:gridCol w:w="1418"/>
        <w:gridCol w:w="1559"/>
      </w:tblGrid>
      <w:tr w:rsidR="00F71595" w14:paraId="2634FF97" w14:textId="77777777" w:rsidTr="00F71595">
        <w:trPr>
          <w:trHeight w:val="655"/>
        </w:trPr>
        <w:tc>
          <w:tcPr>
            <w:tcW w:w="602" w:type="dxa"/>
            <w:shd w:val="clear" w:color="auto" w:fill="auto"/>
            <w:vAlign w:val="bottom"/>
          </w:tcPr>
          <w:p w14:paraId="65858976" w14:textId="77777777" w:rsidR="00F71595" w:rsidRDefault="00F71595" w:rsidP="0000021D">
            <w:pPr>
              <w:wordWrap w:val="0"/>
              <w:overflowPunct w:val="0"/>
              <w:autoSpaceDE w:val="0"/>
              <w:autoSpaceDN w:val="0"/>
              <w:spacing w:after="120"/>
              <w:jc w:val="center"/>
            </w:pPr>
            <w:r>
              <w:rPr>
                <w:rFonts w:hint="eastAsia"/>
              </w:rPr>
              <w:t>年度</w:t>
            </w:r>
          </w:p>
        </w:tc>
        <w:tc>
          <w:tcPr>
            <w:tcW w:w="1383" w:type="dxa"/>
            <w:vAlign w:val="bottom"/>
          </w:tcPr>
          <w:p w14:paraId="2162EE8B" w14:textId="6F7235DA" w:rsidR="00F71595" w:rsidRDefault="009E502F" w:rsidP="00F71595">
            <w:pPr>
              <w:wordWrap w:val="0"/>
              <w:overflowPunct w:val="0"/>
              <w:autoSpaceDE w:val="0"/>
              <w:autoSpaceDN w:val="0"/>
              <w:spacing w:after="120"/>
              <w:jc w:val="center"/>
            </w:pPr>
            <w:r>
              <w:rPr>
                <w:rFonts w:hint="eastAsia"/>
              </w:rPr>
              <w:t>人件費</w:t>
            </w:r>
          </w:p>
        </w:tc>
        <w:tc>
          <w:tcPr>
            <w:tcW w:w="1417" w:type="dxa"/>
            <w:shd w:val="clear" w:color="auto" w:fill="auto"/>
            <w:vAlign w:val="bottom"/>
          </w:tcPr>
          <w:p w14:paraId="4EF75785" w14:textId="7FC4AF72" w:rsidR="00F71595" w:rsidRPr="00F71595" w:rsidRDefault="00F71595" w:rsidP="0000021D">
            <w:pPr>
              <w:wordWrap w:val="0"/>
              <w:overflowPunct w:val="0"/>
              <w:autoSpaceDE w:val="0"/>
              <w:autoSpaceDN w:val="0"/>
              <w:spacing w:after="120"/>
              <w:jc w:val="center"/>
              <w:rPr>
                <w:sz w:val="18"/>
                <w:szCs w:val="18"/>
              </w:rPr>
            </w:pPr>
            <w:r w:rsidRPr="00F71595">
              <w:rPr>
                <w:rFonts w:hint="eastAsia"/>
                <w:sz w:val="18"/>
                <w:szCs w:val="18"/>
              </w:rPr>
              <w:t>教員</w:t>
            </w:r>
            <w:r w:rsidR="00F50DC1">
              <w:rPr>
                <w:rFonts w:hint="eastAsia"/>
                <w:sz w:val="18"/>
                <w:szCs w:val="18"/>
              </w:rPr>
              <w:t>等</w:t>
            </w:r>
            <w:r w:rsidRPr="00F71595">
              <w:rPr>
                <w:rFonts w:hint="eastAsia"/>
                <w:sz w:val="18"/>
                <w:szCs w:val="18"/>
              </w:rPr>
              <w:t>受入経費</w:t>
            </w:r>
          </w:p>
        </w:tc>
        <w:tc>
          <w:tcPr>
            <w:tcW w:w="1418" w:type="dxa"/>
            <w:shd w:val="clear" w:color="auto" w:fill="auto"/>
            <w:vAlign w:val="bottom"/>
          </w:tcPr>
          <w:p w14:paraId="01E5797D" w14:textId="77777777" w:rsidR="00F71595" w:rsidRDefault="00F71595" w:rsidP="0000021D">
            <w:pPr>
              <w:wordWrap w:val="0"/>
              <w:overflowPunct w:val="0"/>
              <w:autoSpaceDE w:val="0"/>
              <w:autoSpaceDN w:val="0"/>
              <w:spacing w:after="120"/>
              <w:jc w:val="center"/>
            </w:pPr>
            <w:r>
              <w:rPr>
                <w:rFonts w:hint="eastAsia"/>
              </w:rPr>
              <w:t>直接経費</w:t>
            </w:r>
          </w:p>
        </w:tc>
        <w:tc>
          <w:tcPr>
            <w:tcW w:w="1417" w:type="dxa"/>
            <w:shd w:val="clear" w:color="auto" w:fill="auto"/>
            <w:vAlign w:val="bottom"/>
          </w:tcPr>
          <w:p w14:paraId="5B7260AA" w14:textId="77777777" w:rsidR="00F71595" w:rsidRPr="00065B2E" w:rsidRDefault="00F71595" w:rsidP="0000021D">
            <w:pPr>
              <w:wordWrap w:val="0"/>
              <w:overflowPunct w:val="0"/>
              <w:autoSpaceDE w:val="0"/>
              <w:autoSpaceDN w:val="0"/>
              <w:spacing w:after="120"/>
              <w:jc w:val="center"/>
              <w:rPr>
                <w:sz w:val="16"/>
                <w:szCs w:val="16"/>
              </w:rPr>
            </w:pPr>
            <w:r w:rsidRPr="0000021D">
              <w:rPr>
                <w:rFonts w:hint="eastAsia"/>
                <w:sz w:val="16"/>
                <w:szCs w:val="16"/>
              </w:rPr>
              <w:t>共同研究員費</w:t>
            </w:r>
          </w:p>
        </w:tc>
        <w:tc>
          <w:tcPr>
            <w:tcW w:w="1418" w:type="dxa"/>
            <w:shd w:val="clear" w:color="auto" w:fill="auto"/>
            <w:vAlign w:val="bottom"/>
          </w:tcPr>
          <w:p w14:paraId="4DF332B3" w14:textId="77777777" w:rsidR="00F71595" w:rsidRPr="0000021D" w:rsidRDefault="00F71595" w:rsidP="0000021D">
            <w:pPr>
              <w:wordWrap w:val="0"/>
              <w:overflowPunct w:val="0"/>
              <w:autoSpaceDE w:val="0"/>
              <w:autoSpaceDN w:val="0"/>
              <w:spacing w:after="120"/>
              <w:jc w:val="center"/>
              <w:rPr>
                <w:sz w:val="16"/>
                <w:szCs w:val="16"/>
              </w:rPr>
            </w:pPr>
            <w:r w:rsidRPr="00BB4F08">
              <w:rPr>
                <w:rFonts w:hint="eastAsia"/>
                <w:sz w:val="16"/>
                <w:szCs w:val="16"/>
              </w:rPr>
              <w:t>間接経費</w:t>
            </w:r>
          </w:p>
          <w:p w14:paraId="05ECDED0" w14:textId="19822ED1" w:rsidR="00F71595" w:rsidRPr="00065B2E" w:rsidRDefault="00F71595" w:rsidP="0000021D">
            <w:pPr>
              <w:wordWrap w:val="0"/>
              <w:overflowPunct w:val="0"/>
              <w:autoSpaceDE w:val="0"/>
              <w:autoSpaceDN w:val="0"/>
              <w:spacing w:after="120"/>
              <w:jc w:val="center"/>
              <w:rPr>
                <w:sz w:val="16"/>
                <w:szCs w:val="16"/>
              </w:rPr>
            </w:pPr>
            <w:r w:rsidRPr="0000021D">
              <w:rPr>
                <w:rFonts w:hint="eastAsia"/>
                <w:sz w:val="16"/>
                <w:szCs w:val="16"/>
              </w:rPr>
              <w:t>直接経費×</w:t>
            </w:r>
            <w:r w:rsidR="008B517E">
              <w:rPr>
                <w:rFonts w:hint="eastAsia"/>
                <w:sz w:val="16"/>
                <w:szCs w:val="16"/>
              </w:rPr>
              <w:t>○○</w:t>
            </w:r>
            <w:r w:rsidRPr="0000021D">
              <w:rPr>
                <w:rFonts w:hint="eastAsia"/>
                <w:sz w:val="16"/>
                <w:szCs w:val="16"/>
              </w:rPr>
              <w:t>%</w:t>
            </w:r>
          </w:p>
        </w:tc>
        <w:tc>
          <w:tcPr>
            <w:tcW w:w="1559" w:type="dxa"/>
            <w:shd w:val="clear" w:color="auto" w:fill="auto"/>
            <w:vAlign w:val="bottom"/>
          </w:tcPr>
          <w:p w14:paraId="6B2C869C" w14:textId="77777777" w:rsidR="00F71595" w:rsidRDefault="00F71595" w:rsidP="0000021D">
            <w:pPr>
              <w:wordWrap w:val="0"/>
              <w:overflowPunct w:val="0"/>
              <w:autoSpaceDE w:val="0"/>
              <w:autoSpaceDN w:val="0"/>
              <w:spacing w:after="120"/>
              <w:jc w:val="center"/>
            </w:pPr>
            <w:r>
              <w:rPr>
                <w:rFonts w:hint="eastAsia"/>
              </w:rPr>
              <w:t>計</w:t>
            </w:r>
          </w:p>
        </w:tc>
      </w:tr>
      <w:tr w:rsidR="00F71595" w14:paraId="5678799F" w14:textId="77777777" w:rsidTr="00F71595">
        <w:trPr>
          <w:trHeight w:val="550"/>
        </w:trPr>
        <w:tc>
          <w:tcPr>
            <w:tcW w:w="602" w:type="dxa"/>
            <w:shd w:val="clear" w:color="auto" w:fill="auto"/>
            <w:vAlign w:val="bottom"/>
          </w:tcPr>
          <w:p w14:paraId="5A3E1381" w14:textId="01652AAC" w:rsidR="00F71595" w:rsidRDefault="00F71595" w:rsidP="00E82EA9">
            <w:pPr>
              <w:wordWrap w:val="0"/>
              <w:overflowPunct w:val="0"/>
              <w:autoSpaceDE w:val="0"/>
              <w:autoSpaceDN w:val="0"/>
              <w:spacing w:after="120"/>
              <w:jc w:val="center"/>
            </w:pPr>
            <w:r>
              <w:rPr>
                <w:rFonts w:hint="eastAsia"/>
              </w:rPr>
              <w:t>○○</w:t>
            </w:r>
          </w:p>
        </w:tc>
        <w:tc>
          <w:tcPr>
            <w:tcW w:w="1383" w:type="dxa"/>
          </w:tcPr>
          <w:p w14:paraId="43E3DE96" w14:textId="77777777" w:rsidR="00F71595" w:rsidRDefault="00F71595" w:rsidP="0000021D">
            <w:pPr>
              <w:wordWrap w:val="0"/>
              <w:overflowPunct w:val="0"/>
              <w:autoSpaceDE w:val="0"/>
              <w:autoSpaceDN w:val="0"/>
              <w:spacing w:after="120"/>
              <w:jc w:val="right"/>
            </w:pPr>
          </w:p>
        </w:tc>
        <w:tc>
          <w:tcPr>
            <w:tcW w:w="1417" w:type="dxa"/>
            <w:shd w:val="clear" w:color="auto" w:fill="auto"/>
            <w:vAlign w:val="bottom"/>
          </w:tcPr>
          <w:p w14:paraId="1A7F18ED" w14:textId="6B66053D" w:rsidR="00F71595" w:rsidRDefault="00F71595" w:rsidP="0000021D">
            <w:pPr>
              <w:wordWrap w:val="0"/>
              <w:overflowPunct w:val="0"/>
              <w:autoSpaceDE w:val="0"/>
              <w:autoSpaceDN w:val="0"/>
              <w:spacing w:after="120"/>
              <w:jc w:val="right"/>
            </w:pPr>
          </w:p>
        </w:tc>
        <w:tc>
          <w:tcPr>
            <w:tcW w:w="1418" w:type="dxa"/>
            <w:shd w:val="clear" w:color="auto" w:fill="auto"/>
            <w:vAlign w:val="bottom"/>
          </w:tcPr>
          <w:p w14:paraId="18EC0681" w14:textId="25603452" w:rsidR="00F71595" w:rsidRDefault="00F71595" w:rsidP="0000021D">
            <w:pPr>
              <w:wordWrap w:val="0"/>
              <w:overflowPunct w:val="0"/>
              <w:autoSpaceDE w:val="0"/>
              <w:autoSpaceDN w:val="0"/>
              <w:spacing w:after="120"/>
              <w:jc w:val="right"/>
            </w:pPr>
          </w:p>
        </w:tc>
        <w:tc>
          <w:tcPr>
            <w:tcW w:w="1417" w:type="dxa"/>
            <w:shd w:val="clear" w:color="auto" w:fill="auto"/>
            <w:vAlign w:val="bottom"/>
          </w:tcPr>
          <w:p w14:paraId="31C24480" w14:textId="76C406CD" w:rsidR="00F71595" w:rsidRDefault="00F71595" w:rsidP="0000021D">
            <w:pPr>
              <w:wordWrap w:val="0"/>
              <w:overflowPunct w:val="0"/>
              <w:autoSpaceDE w:val="0"/>
              <w:autoSpaceDN w:val="0"/>
              <w:spacing w:after="120"/>
              <w:jc w:val="right"/>
            </w:pPr>
          </w:p>
        </w:tc>
        <w:tc>
          <w:tcPr>
            <w:tcW w:w="1418" w:type="dxa"/>
            <w:shd w:val="clear" w:color="auto" w:fill="auto"/>
            <w:vAlign w:val="bottom"/>
          </w:tcPr>
          <w:p w14:paraId="04CAC0D7" w14:textId="5945DE95" w:rsidR="00F71595" w:rsidRDefault="00F71595" w:rsidP="0000021D">
            <w:pPr>
              <w:wordWrap w:val="0"/>
              <w:overflowPunct w:val="0"/>
              <w:autoSpaceDE w:val="0"/>
              <w:autoSpaceDN w:val="0"/>
              <w:spacing w:after="120"/>
              <w:jc w:val="right"/>
            </w:pPr>
          </w:p>
        </w:tc>
        <w:tc>
          <w:tcPr>
            <w:tcW w:w="1559" w:type="dxa"/>
            <w:shd w:val="clear" w:color="auto" w:fill="auto"/>
            <w:vAlign w:val="bottom"/>
          </w:tcPr>
          <w:p w14:paraId="71549F84" w14:textId="6878DA8F" w:rsidR="00F71595" w:rsidRDefault="00F71595" w:rsidP="0000021D">
            <w:pPr>
              <w:wordWrap w:val="0"/>
              <w:overflowPunct w:val="0"/>
              <w:autoSpaceDE w:val="0"/>
              <w:autoSpaceDN w:val="0"/>
              <w:spacing w:after="120"/>
              <w:jc w:val="right"/>
            </w:pPr>
          </w:p>
        </w:tc>
      </w:tr>
      <w:tr w:rsidR="00F71595" w14:paraId="7F859FD5" w14:textId="77777777" w:rsidTr="00F71595">
        <w:trPr>
          <w:trHeight w:val="544"/>
        </w:trPr>
        <w:tc>
          <w:tcPr>
            <w:tcW w:w="602" w:type="dxa"/>
            <w:shd w:val="clear" w:color="auto" w:fill="auto"/>
            <w:vAlign w:val="bottom"/>
          </w:tcPr>
          <w:p w14:paraId="66DEAD8A" w14:textId="4BC86718" w:rsidR="00F71595" w:rsidRDefault="00F71595" w:rsidP="00E82EA9">
            <w:pPr>
              <w:wordWrap w:val="0"/>
              <w:overflowPunct w:val="0"/>
              <w:autoSpaceDE w:val="0"/>
              <w:autoSpaceDN w:val="0"/>
              <w:spacing w:after="120"/>
              <w:jc w:val="center"/>
            </w:pPr>
            <w:r>
              <w:rPr>
                <w:rFonts w:hint="eastAsia"/>
              </w:rPr>
              <w:t>○○</w:t>
            </w:r>
          </w:p>
        </w:tc>
        <w:tc>
          <w:tcPr>
            <w:tcW w:w="1383" w:type="dxa"/>
          </w:tcPr>
          <w:p w14:paraId="5DBDFD00" w14:textId="77777777" w:rsidR="00F71595" w:rsidRDefault="00F71595" w:rsidP="0000021D">
            <w:pPr>
              <w:wordWrap w:val="0"/>
              <w:overflowPunct w:val="0"/>
              <w:autoSpaceDE w:val="0"/>
              <w:autoSpaceDN w:val="0"/>
              <w:spacing w:after="120"/>
              <w:jc w:val="right"/>
            </w:pPr>
          </w:p>
        </w:tc>
        <w:tc>
          <w:tcPr>
            <w:tcW w:w="1417" w:type="dxa"/>
            <w:shd w:val="clear" w:color="auto" w:fill="auto"/>
            <w:vAlign w:val="bottom"/>
          </w:tcPr>
          <w:p w14:paraId="07B46CBD" w14:textId="17DEE9DA" w:rsidR="00F71595" w:rsidRDefault="00F71595" w:rsidP="0000021D">
            <w:pPr>
              <w:wordWrap w:val="0"/>
              <w:overflowPunct w:val="0"/>
              <w:autoSpaceDE w:val="0"/>
              <w:autoSpaceDN w:val="0"/>
              <w:spacing w:after="120"/>
              <w:jc w:val="right"/>
            </w:pPr>
          </w:p>
        </w:tc>
        <w:tc>
          <w:tcPr>
            <w:tcW w:w="1418" w:type="dxa"/>
            <w:shd w:val="clear" w:color="auto" w:fill="auto"/>
            <w:vAlign w:val="bottom"/>
          </w:tcPr>
          <w:p w14:paraId="2FBC4DD3" w14:textId="0A8F0C96" w:rsidR="00F71595" w:rsidRDefault="00F71595" w:rsidP="0000021D">
            <w:pPr>
              <w:wordWrap w:val="0"/>
              <w:overflowPunct w:val="0"/>
              <w:autoSpaceDE w:val="0"/>
              <w:autoSpaceDN w:val="0"/>
              <w:spacing w:after="120"/>
              <w:jc w:val="right"/>
            </w:pPr>
          </w:p>
        </w:tc>
        <w:tc>
          <w:tcPr>
            <w:tcW w:w="1417" w:type="dxa"/>
            <w:shd w:val="clear" w:color="auto" w:fill="auto"/>
            <w:vAlign w:val="bottom"/>
          </w:tcPr>
          <w:p w14:paraId="66027636" w14:textId="2CE29B21" w:rsidR="00F71595" w:rsidRDefault="00F71595" w:rsidP="0000021D">
            <w:pPr>
              <w:wordWrap w:val="0"/>
              <w:overflowPunct w:val="0"/>
              <w:autoSpaceDE w:val="0"/>
              <w:autoSpaceDN w:val="0"/>
              <w:spacing w:after="120"/>
              <w:jc w:val="right"/>
            </w:pPr>
          </w:p>
        </w:tc>
        <w:tc>
          <w:tcPr>
            <w:tcW w:w="1418" w:type="dxa"/>
            <w:shd w:val="clear" w:color="auto" w:fill="auto"/>
            <w:vAlign w:val="bottom"/>
          </w:tcPr>
          <w:p w14:paraId="077DD84D" w14:textId="0C660327" w:rsidR="00F71595" w:rsidRDefault="00F71595" w:rsidP="0000021D">
            <w:pPr>
              <w:wordWrap w:val="0"/>
              <w:overflowPunct w:val="0"/>
              <w:autoSpaceDE w:val="0"/>
              <w:autoSpaceDN w:val="0"/>
              <w:spacing w:after="120"/>
              <w:jc w:val="right"/>
            </w:pPr>
          </w:p>
        </w:tc>
        <w:tc>
          <w:tcPr>
            <w:tcW w:w="1559" w:type="dxa"/>
            <w:shd w:val="clear" w:color="auto" w:fill="auto"/>
            <w:vAlign w:val="bottom"/>
          </w:tcPr>
          <w:p w14:paraId="01DFBDEB" w14:textId="4093B18E" w:rsidR="00F71595" w:rsidRDefault="00F71595" w:rsidP="0000021D">
            <w:pPr>
              <w:wordWrap w:val="0"/>
              <w:overflowPunct w:val="0"/>
              <w:autoSpaceDE w:val="0"/>
              <w:autoSpaceDN w:val="0"/>
              <w:spacing w:after="120"/>
              <w:jc w:val="right"/>
            </w:pPr>
          </w:p>
        </w:tc>
      </w:tr>
      <w:tr w:rsidR="00F71595" w14:paraId="3AD9D816" w14:textId="77777777" w:rsidTr="00F71595">
        <w:trPr>
          <w:trHeight w:val="565"/>
        </w:trPr>
        <w:tc>
          <w:tcPr>
            <w:tcW w:w="602" w:type="dxa"/>
            <w:tcBorders>
              <w:bottom w:val="single" w:sz="4" w:space="0" w:color="auto"/>
            </w:tcBorders>
            <w:shd w:val="clear" w:color="auto" w:fill="auto"/>
            <w:vAlign w:val="bottom"/>
          </w:tcPr>
          <w:p w14:paraId="4451A8D0" w14:textId="6227D62D" w:rsidR="00F71595" w:rsidRDefault="00F71595" w:rsidP="00E82EA9">
            <w:pPr>
              <w:wordWrap w:val="0"/>
              <w:overflowPunct w:val="0"/>
              <w:autoSpaceDE w:val="0"/>
              <w:autoSpaceDN w:val="0"/>
              <w:spacing w:after="120"/>
              <w:jc w:val="center"/>
            </w:pPr>
            <w:r>
              <w:rPr>
                <w:rFonts w:hint="eastAsia"/>
              </w:rPr>
              <w:t>○○</w:t>
            </w:r>
          </w:p>
        </w:tc>
        <w:tc>
          <w:tcPr>
            <w:tcW w:w="1383" w:type="dxa"/>
            <w:tcBorders>
              <w:bottom w:val="single" w:sz="4" w:space="0" w:color="auto"/>
            </w:tcBorders>
          </w:tcPr>
          <w:p w14:paraId="7B949AA6" w14:textId="77777777" w:rsidR="00F71595" w:rsidRDefault="00F71595" w:rsidP="0000021D">
            <w:pPr>
              <w:wordWrap w:val="0"/>
              <w:overflowPunct w:val="0"/>
              <w:autoSpaceDE w:val="0"/>
              <w:autoSpaceDN w:val="0"/>
              <w:spacing w:after="120"/>
              <w:jc w:val="right"/>
            </w:pPr>
          </w:p>
        </w:tc>
        <w:tc>
          <w:tcPr>
            <w:tcW w:w="1417" w:type="dxa"/>
            <w:tcBorders>
              <w:bottom w:val="single" w:sz="4" w:space="0" w:color="auto"/>
            </w:tcBorders>
            <w:shd w:val="clear" w:color="auto" w:fill="auto"/>
            <w:vAlign w:val="bottom"/>
          </w:tcPr>
          <w:p w14:paraId="0BC61CD7" w14:textId="5C9FDAAA" w:rsidR="00F71595" w:rsidRDefault="00F71595" w:rsidP="0000021D">
            <w:pPr>
              <w:wordWrap w:val="0"/>
              <w:overflowPunct w:val="0"/>
              <w:autoSpaceDE w:val="0"/>
              <w:autoSpaceDN w:val="0"/>
              <w:spacing w:after="120"/>
              <w:jc w:val="right"/>
            </w:pPr>
          </w:p>
        </w:tc>
        <w:tc>
          <w:tcPr>
            <w:tcW w:w="1418" w:type="dxa"/>
            <w:tcBorders>
              <w:bottom w:val="single" w:sz="4" w:space="0" w:color="auto"/>
            </w:tcBorders>
            <w:shd w:val="clear" w:color="auto" w:fill="auto"/>
            <w:vAlign w:val="bottom"/>
          </w:tcPr>
          <w:p w14:paraId="4A4D1F73" w14:textId="0573E4D7" w:rsidR="00F71595" w:rsidRDefault="00F71595" w:rsidP="0000021D">
            <w:pPr>
              <w:wordWrap w:val="0"/>
              <w:overflowPunct w:val="0"/>
              <w:autoSpaceDE w:val="0"/>
              <w:autoSpaceDN w:val="0"/>
              <w:spacing w:after="120"/>
              <w:jc w:val="right"/>
            </w:pPr>
          </w:p>
        </w:tc>
        <w:tc>
          <w:tcPr>
            <w:tcW w:w="1417" w:type="dxa"/>
            <w:tcBorders>
              <w:bottom w:val="single" w:sz="4" w:space="0" w:color="auto"/>
            </w:tcBorders>
            <w:shd w:val="clear" w:color="auto" w:fill="auto"/>
            <w:vAlign w:val="bottom"/>
          </w:tcPr>
          <w:p w14:paraId="0BBC533A" w14:textId="4A1EB624" w:rsidR="00F71595" w:rsidRDefault="00F71595" w:rsidP="0000021D">
            <w:pPr>
              <w:wordWrap w:val="0"/>
              <w:overflowPunct w:val="0"/>
              <w:autoSpaceDE w:val="0"/>
              <w:autoSpaceDN w:val="0"/>
              <w:spacing w:after="120"/>
              <w:jc w:val="right"/>
            </w:pPr>
          </w:p>
        </w:tc>
        <w:tc>
          <w:tcPr>
            <w:tcW w:w="1418" w:type="dxa"/>
            <w:tcBorders>
              <w:bottom w:val="single" w:sz="4" w:space="0" w:color="auto"/>
            </w:tcBorders>
            <w:shd w:val="clear" w:color="auto" w:fill="auto"/>
            <w:vAlign w:val="bottom"/>
          </w:tcPr>
          <w:p w14:paraId="52D18062" w14:textId="173E5919" w:rsidR="00F71595" w:rsidRDefault="00F71595" w:rsidP="0000021D">
            <w:pPr>
              <w:wordWrap w:val="0"/>
              <w:overflowPunct w:val="0"/>
              <w:autoSpaceDE w:val="0"/>
              <w:autoSpaceDN w:val="0"/>
              <w:spacing w:after="120"/>
              <w:jc w:val="right"/>
            </w:pPr>
          </w:p>
        </w:tc>
        <w:tc>
          <w:tcPr>
            <w:tcW w:w="1559" w:type="dxa"/>
            <w:tcBorders>
              <w:bottom w:val="single" w:sz="4" w:space="0" w:color="auto"/>
            </w:tcBorders>
            <w:shd w:val="clear" w:color="auto" w:fill="auto"/>
            <w:vAlign w:val="bottom"/>
          </w:tcPr>
          <w:p w14:paraId="4A36FECD" w14:textId="4DECDBA3" w:rsidR="00F71595" w:rsidRDefault="00F71595" w:rsidP="0000021D">
            <w:pPr>
              <w:wordWrap w:val="0"/>
              <w:overflowPunct w:val="0"/>
              <w:autoSpaceDE w:val="0"/>
              <w:autoSpaceDN w:val="0"/>
              <w:spacing w:after="120"/>
              <w:jc w:val="right"/>
            </w:pPr>
          </w:p>
        </w:tc>
      </w:tr>
      <w:tr w:rsidR="00F71595" w14:paraId="7E637511" w14:textId="77777777" w:rsidTr="00F71595">
        <w:trPr>
          <w:trHeight w:val="559"/>
        </w:trPr>
        <w:tc>
          <w:tcPr>
            <w:tcW w:w="602" w:type="dxa"/>
            <w:tcBorders>
              <w:bottom w:val="double" w:sz="4" w:space="0" w:color="auto"/>
            </w:tcBorders>
            <w:shd w:val="clear" w:color="auto" w:fill="auto"/>
            <w:vAlign w:val="bottom"/>
          </w:tcPr>
          <w:p w14:paraId="5243A71F" w14:textId="004EC6DC" w:rsidR="00F71595" w:rsidRDefault="00F71595" w:rsidP="00E82EA9">
            <w:pPr>
              <w:wordWrap w:val="0"/>
              <w:overflowPunct w:val="0"/>
              <w:autoSpaceDE w:val="0"/>
              <w:autoSpaceDN w:val="0"/>
              <w:spacing w:after="120"/>
              <w:jc w:val="center"/>
            </w:pPr>
            <w:r>
              <w:rPr>
                <w:rFonts w:hint="eastAsia"/>
              </w:rPr>
              <w:t>○○</w:t>
            </w:r>
          </w:p>
        </w:tc>
        <w:tc>
          <w:tcPr>
            <w:tcW w:w="1383" w:type="dxa"/>
            <w:tcBorders>
              <w:bottom w:val="double" w:sz="4" w:space="0" w:color="auto"/>
            </w:tcBorders>
          </w:tcPr>
          <w:p w14:paraId="3984A25B" w14:textId="77777777" w:rsidR="00F71595" w:rsidRDefault="00F71595" w:rsidP="0000021D">
            <w:pPr>
              <w:wordWrap w:val="0"/>
              <w:overflowPunct w:val="0"/>
              <w:autoSpaceDE w:val="0"/>
              <w:autoSpaceDN w:val="0"/>
              <w:spacing w:after="120"/>
              <w:jc w:val="right"/>
            </w:pPr>
          </w:p>
        </w:tc>
        <w:tc>
          <w:tcPr>
            <w:tcW w:w="1417" w:type="dxa"/>
            <w:tcBorders>
              <w:bottom w:val="double" w:sz="4" w:space="0" w:color="auto"/>
            </w:tcBorders>
            <w:shd w:val="clear" w:color="auto" w:fill="auto"/>
            <w:vAlign w:val="bottom"/>
          </w:tcPr>
          <w:p w14:paraId="086F3605" w14:textId="0EFDCBEB" w:rsidR="00F71595" w:rsidRDefault="00F71595" w:rsidP="0000021D">
            <w:pPr>
              <w:wordWrap w:val="0"/>
              <w:overflowPunct w:val="0"/>
              <w:autoSpaceDE w:val="0"/>
              <w:autoSpaceDN w:val="0"/>
              <w:spacing w:after="120"/>
              <w:jc w:val="right"/>
            </w:pPr>
          </w:p>
        </w:tc>
        <w:tc>
          <w:tcPr>
            <w:tcW w:w="1418" w:type="dxa"/>
            <w:tcBorders>
              <w:bottom w:val="double" w:sz="4" w:space="0" w:color="auto"/>
            </w:tcBorders>
            <w:shd w:val="clear" w:color="auto" w:fill="auto"/>
            <w:vAlign w:val="bottom"/>
          </w:tcPr>
          <w:p w14:paraId="2D78048E" w14:textId="14AF3A56" w:rsidR="00F71595" w:rsidRDefault="00F71595" w:rsidP="0000021D">
            <w:pPr>
              <w:wordWrap w:val="0"/>
              <w:overflowPunct w:val="0"/>
              <w:autoSpaceDE w:val="0"/>
              <w:autoSpaceDN w:val="0"/>
              <w:spacing w:after="120"/>
              <w:jc w:val="right"/>
            </w:pPr>
          </w:p>
        </w:tc>
        <w:tc>
          <w:tcPr>
            <w:tcW w:w="1417" w:type="dxa"/>
            <w:tcBorders>
              <w:bottom w:val="double" w:sz="4" w:space="0" w:color="auto"/>
            </w:tcBorders>
            <w:shd w:val="clear" w:color="auto" w:fill="auto"/>
            <w:vAlign w:val="bottom"/>
          </w:tcPr>
          <w:p w14:paraId="705391E7" w14:textId="215DC365" w:rsidR="00F71595" w:rsidRDefault="00F71595" w:rsidP="0000021D">
            <w:pPr>
              <w:wordWrap w:val="0"/>
              <w:overflowPunct w:val="0"/>
              <w:autoSpaceDE w:val="0"/>
              <w:autoSpaceDN w:val="0"/>
              <w:spacing w:after="120"/>
              <w:jc w:val="right"/>
            </w:pPr>
          </w:p>
        </w:tc>
        <w:tc>
          <w:tcPr>
            <w:tcW w:w="1418" w:type="dxa"/>
            <w:tcBorders>
              <w:bottom w:val="double" w:sz="4" w:space="0" w:color="auto"/>
            </w:tcBorders>
            <w:shd w:val="clear" w:color="auto" w:fill="auto"/>
            <w:vAlign w:val="bottom"/>
          </w:tcPr>
          <w:p w14:paraId="51112E59" w14:textId="251DBE7A" w:rsidR="00F71595" w:rsidRDefault="00F71595" w:rsidP="0000021D">
            <w:pPr>
              <w:wordWrap w:val="0"/>
              <w:overflowPunct w:val="0"/>
              <w:autoSpaceDE w:val="0"/>
              <w:autoSpaceDN w:val="0"/>
              <w:spacing w:after="120"/>
              <w:jc w:val="right"/>
            </w:pPr>
          </w:p>
        </w:tc>
        <w:tc>
          <w:tcPr>
            <w:tcW w:w="1559" w:type="dxa"/>
            <w:tcBorders>
              <w:bottom w:val="double" w:sz="4" w:space="0" w:color="auto"/>
            </w:tcBorders>
            <w:shd w:val="clear" w:color="auto" w:fill="auto"/>
            <w:vAlign w:val="bottom"/>
          </w:tcPr>
          <w:p w14:paraId="1B2BE7AC" w14:textId="01211E6C" w:rsidR="00F71595" w:rsidRDefault="00F71595" w:rsidP="0000021D">
            <w:pPr>
              <w:wordWrap w:val="0"/>
              <w:overflowPunct w:val="0"/>
              <w:autoSpaceDE w:val="0"/>
              <w:autoSpaceDN w:val="0"/>
              <w:spacing w:after="120"/>
              <w:jc w:val="right"/>
            </w:pPr>
          </w:p>
        </w:tc>
      </w:tr>
      <w:tr w:rsidR="00F71595" w14:paraId="061926B9" w14:textId="77777777" w:rsidTr="00F71595">
        <w:trPr>
          <w:trHeight w:val="554"/>
        </w:trPr>
        <w:tc>
          <w:tcPr>
            <w:tcW w:w="602" w:type="dxa"/>
            <w:tcBorders>
              <w:top w:val="double" w:sz="4" w:space="0" w:color="auto"/>
            </w:tcBorders>
            <w:shd w:val="clear" w:color="auto" w:fill="auto"/>
            <w:vAlign w:val="bottom"/>
          </w:tcPr>
          <w:p w14:paraId="488F073C" w14:textId="77777777" w:rsidR="00F71595" w:rsidRDefault="00F71595" w:rsidP="0000021D">
            <w:pPr>
              <w:wordWrap w:val="0"/>
              <w:overflowPunct w:val="0"/>
              <w:autoSpaceDE w:val="0"/>
              <w:autoSpaceDN w:val="0"/>
              <w:spacing w:after="120"/>
              <w:jc w:val="center"/>
            </w:pPr>
            <w:r>
              <w:rPr>
                <w:rFonts w:hint="eastAsia"/>
              </w:rPr>
              <w:t>合計</w:t>
            </w:r>
          </w:p>
        </w:tc>
        <w:tc>
          <w:tcPr>
            <w:tcW w:w="1383" w:type="dxa"/>
            <w:tcBorders>
              <w:top w:val="double" w:sz="4" w:space="0" w:color="auto"/>
            </w:tcBorders>
          </w:tcPr>
          <w:p w14:paraId="52C8C030" w14:textId="77777777" w:rsidR="00F71595" w:rsidRDefault="00F71595" w:rsidP="0000021D">
            <w:pPr>
              <w:wordWrap w:val="0"/>
              <w:overflowPunct w:val="0"/>
              <w:autoSpaceDE w:val="0"/>
              <w:autoSpaceDN w:val="0"/>
              <w:spacing w:after="120"/>
              <w:jc w:val="right"/>
            </w:pPr>
          </w:p>
        </w:tc>
        <w:tc>
          <w:tcPr>
            <w:tcW w:w="1417" w:type="dxa"/>
            <w:tcBorders>
              <w:top w:val="double" w:sz="4" w:space="0" w:color="auto"/>
            </w:tcBorders>
            <w:shd w:val="clear" w:color="auto" w:fill="auto"/>
            <w:vAlign w:val="bottom"/>
          </w:tcPr>
          <w:p w14:paraId="32155E97" w14:textId="30554870" w:rsidR="00F71595" w:rsidRDefault="00F71595" w:rsidP="0000021D">
            <w:pPr>
              <w:wordWrap w:val="0"/>
              <w:overflowPunct w:val="0"/>
              <w:autoSpaceDE w:val="0"/>
              <w:autoSpaceDN w:val="0"/>
              <w:spacing w:after="120"/>
              <w:jc w:val="right"/>
            </w:pPr>
          </w:p>
        </w:tc>
        <w:tc>
          <w:tcPr>
            <w:tcW w:w="1418" w:type="dxa"/>
            <w:tcBorders>
              <w:top w:val="double" w:sz="4" w:space="0" w:color="auto"/>
            </w:tcBorders>
            <w:shd w:val="clear" w:color="auto" w:fill="auto"/>
            <w:vAlign w:val="bottom"/>
          </w:tcPr>
          <w:p w14:paraId="78DA9FDE" w14:textId="77589447" w:rsidR="00F71595" w:rsidRDefault="00F71595" w:rsidP="0000021D">
            <w:pPr>
              <w:wordWrap w:val="0"/>
              <w:overflowPunct w:val="0"/>
              <w:autoSpaceDE w:val="0"/>
              <w:autoSpaceDN w:val="0"/>
              <w:spacing w:after="120"/>
              <w:jc w:val="right"/>
            </w:pPr>
          </w:p>
        </w:tc>
        <w:tc>
          <w:tcPr>
            <w:tcW w:w="1417" w:type="dxa"/>
            <w:tcBorders>
              <w:top w:val="double" w:sz="4" w:space="0" w:color="auto"/>
            </w:tcBorders>
            <w:shd w:val="clear" w:color="auto" w:fill="auto"/>
            <w:vAlign w:val="bottom"/>
          </w:tcPr>
          <w:p w14:paraId="7633FFC1" w14:textId="1C3D5DA8" w:rsidR="00F71595" w:rsidRDefault="00F71595" w:rsidP="0000021D">
            <w:pPr>
              <w:wordWrap w:val="0"/>
              <w:overflowPunct w:val="0"/>
              <w:autoSpaceDE w:val="0"/>
              <w:autoSpaceDN w:val="0"/>
              <w:spacing w:after="120"/>
              <w:jc w:val="right"/>
            </w:pPr>
          </w:p>
        </w:tc>
        <w:tc>
          <w:tcPr>
            <w:tcW w:w="1418" w:type="dxa"/>
            <w:tcBorders>
              <w:top w:val="double" w:sz="4" w:space="0" w:color="auto"/>
            </w:tcBorders>
            <w:shd w:val="clear" w:color="auto" w:fill="auto"/>
            <w:vAlign w:val="bottom"/>
          </w:tcPr>
          <w:p w14:paraId="43E795E9" w14:textId="793EC53A" w:rsidR="00F71595" w:rsidRDefault="00F71595" w:rsidP="0000021D">
            <w:pPr>
              <w:wordWrap w:val="0"/>
              <w:overflowPunct w:val="0"/>
              <w:autoSpaceDE w:val="0"/>
              <w:autoSpaceDN w:val="0"/>
              <w:spacing w:after="120"/>
              <w:jc w:val="right"/>
            </w:pPr>
          </w:p>
        </w:tc>
        <w:tc>
          <w:tcPr>
            <w:tcW w:w="1559" w:type="dxa"/>
            <w:tcBorders>
              <w:top w:val="double" w:sz="4" w:space="0" w:color="auto"/>
            </w:tcBorders>
            <w:shd w:val="clear" w:color="auto" w:fill="auto"/>
            <w:vAlign w:val="bottom"/>
          </w:tcPr>
          <w:p w14:paraId="266EDCCB" w14:textId="3B46063D" w:rsidR="00F71595" w:rsidRDefault="00F71595" w:rsidP="0000021D">
            <w:pPr>
              <w:wordWrap w:val="0"/>
              <w:overflowPunct w:val="0"/>
              <w:autoSpaceDE w:val="0"/>
              <w:autoSpaceDN w:val="0"/>
              <w:spacing w:after="120"/>
              <w:jc w:val="right"/>
            </w:pPr>
          </w:p>
        </w:tc>
      </w:tr>
    </w:tbl>
    <w:p w14:paraId="50BFE97F" w14:textId="77777777" w:rsidR="002D640F" w:rsidRDefault="002D640F">
      <w:pPr>
        <w:widowControl/>
        <w:jc w:val="left"/>
      </w:pPr>
      <w:r>
        <w:br w:type="page"/>
      </w:r>
    </w:p>
    <w:p w14:paraId="1E5A043B" w14:textId="77777777" w:rsidR="001539B6" w:rsidRPr="009D5B0E" w:rsidRDefault="001539B6" w:rsidP="001539B6">
      <w:pPr>
        <w:wordWrap w:val="0"/>
        <w:overflowPunct w:val="0"/>
        <w:autoSpaceDE w:val="0"/>
        <w:autoSpaceDN w:val="0"/>
        <w:spacing w:after="120"/>
      </w:pPr>
      <w:r w:rsidRPr="009D5B0E">
        <w:rPr>
          <w:rFonts w:hint="eastAsia"/>
        </w:rPr>
        <w:lastRenderedPageBreak/>
        <w:t>別表第</w:t>
      </w:r>
      <w:r w:rsidRPr="009D5B0E">
        <w:t>3(</w:t>
      </w:r>
      <w:r w:rsidRPr="009D5B0E">
        <w:rPr>
          <w:rFonts w:hint="eastAsia"/>
        </w:rPr>
        <w:t>甲が乙から借り受ける設備</w:t>
      </w:r>
      <w:r w:rsidRPr="009D5B0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9"/>
        <w:gridCol w:w="4143"/>
        <w:gridCol w:w="873"/>
      </w:tblGrid>
      <w:tr w:rsidR="001539B6" w:rsidRPr="009D5B0E" w14:paraId="22F115C9" w14:textId="77777777" w:rsidTr="0013763C">
        <w:trPr>
          <w:cantSplit/>
          <w:trHeight w:val="399"/>
        </w:trPr>
        <w:tc>
          <w:tcPr>
            <w:tcW w:w="3489" w:type="dxa"/>
            <w:vAlign w:val="center"/>
          </w:tcPr>
          <w:p w14:paraId="7E611370" w14:textId="77777777" w:rsidR="001539B6" w:rsidRPr="009D5B0E" w:rsidRDefault="001539B6" w:rsidP="0013763C">
            <w:pPr>
              <w:overflowPunct w:val="0"/>
              <w:autoSpaceDE w:val="0"/>
              <w:autoSpaceDN w:val="0"/>
              <w:jc w:val="center"/>
            </w:pPr>
            <w:r w:rsidRPr="001539B6">
              <w:rPr>
                <w:rFonts w:hint="eastAsia"/>
                <w:spacing w:val="1218"/>
                <w:kern w:val="0"/>
                <w:fitText w:val="2856" w:id="1103877379"/>
              </w:rPr>
              <w:t>品</w:t>
            </w:r>
            <w:r w:rsidRPr="001539B6">
              <w:rPr>
                <w:rFonts w:hint="eastAsia"/>
                <w:kern w:val="0"/>
                <w:fitText w:val="2856" w:id="1103877379"/>
              </w:rPr>
              <w:t>名</w:t>
            </w:r>
          </w:p>
        </w:tc>
        <w:tc>
          <w:tcPr>
            <w:tcW w:w="4143" w:type="dxa"/>
            <w:vAlign w:val="center"/>
          </w:tcPr>
          <w:p w14:paraId="6D339EE1" w14:textId="77777777" w:rsidR="001539B6" w:rsidRPr="009D5B0E" w:rsidRDefault="001539B6" w:rsidP="0013763C">
            <w:pPr>
              <w:overflowPunct w:val="0"/>
              <w:autoSpaceDE w:val="0"/>
              <w:autoSpaceDN w:val="0"/>
              <w:jc w:val="center"/>
            </w:pPr>
            <w:r w:rsidRPr="001539B6">
              <w:rPr>
                <w:rFonts w:hint="eastAsia"/>
                <w:spacing w:val="1218"/>
                <w:kern w:val="0"/>
                <w:fitText w:val="2856" w:id="1103877380"/>
              </w:rPr>
              <w:t>規</w:t>
            </w:r>
            <w:r w:rsidRPr="001539B6">
              <w:rPr>
                <w:rFonts w:hint="eastAsia"/>
                <w:kern w:val="0"/>
                <w:fitText w:val="2856" w:id="1103877380"/>
              </w:rPr>
              <w:t>格</w:t>
            </w:r>
          </w:p>
        </w:tc>
        <w:tc>
          <w:tcPr>
            <w:tcW w:w="873" w:type="dxa"/>
            <w:vAlign w:val="center"/>
          </w:tcPr>
          <w:p w14:paraId="70630CDB" w14:textId="77777777" w:rsidR="001539B6" w:rsidRPr="009D5B0E" w:rsidRDefault="001539B6" w:rsidP="0013763C">
            <w:pPr>
              <w:overflowPunct w:val="0"/>
              <w:autoSpaceDE w:val="0"/>
              <w:autoSpaceDN w:val="0"/>
              <w:jc w:val="center"/>
            </w:pPr>
            <w:r w:rsidRPr="001539B6">
              <w:rPr>
                <w:rFonts w:hint="eastAsia"/>
                <w:spacing w:val="105"/>
                <w:kern w:val="0"/>
                <w:fitText w:val="630" w:id="1103877381"/>
              </w:rPr>
              <w:t>数</w:t>
            </w:r>
            <w:r w:rsidRPr="001539B6">
              <w:rPr>
                <w:rFonts w:hint="eastAsia"/>
                <w:kern w:val="0"/>
                <w:fitText w:val="630" w:id="1103877381"/>
              </w:rPr>
              <w:t>量</w:t>
            </w:r>
          </w:p>
        </w:tc>
      </w:tr>
      <w:tr w:rsidR="001539B6" w:rsidRPr="009D5B0E" w14:paraId="4CC33A18" w14:textId="77777777" w:rsidTr="0013763C">
        <w:trPr>
          <w:cantSplit/>
          <w:trHeight w:val="399"/>
        </w:trPr>
        <w:tc>
          <w:tcPr>
            <w:tcW w:w="3489" w:type="dxa"/>
            <w:vAlign w:val="center"/>
          </w:tcPr>
          <w:p w14:paraId="15DD8CF9" w14:textId="119A6BAA" w:rsidR="001539B6" w:rsidRPr="00AA4518" w:rsidRDefault="001539B6" w:rsidP="0013763C">
            <w:pPr>
              <w:wordWrap w:val="0"/>
              <w:overflowPunct w:val="0"/>
              <w:autoSpaceDE w:val="0"/>
              <w:autoSpaceDN w:val="0"/>
              <w:rPr>
                <w:color w:val="FF0000"/>
              </w:rPr>
            </w:pPr>
          </w:p>
        </w:tc>
        <w:tc>
          <w:tcPr>
            <w:tcW w:w="4143" w:type="dxa"/>
            <w:vAlign w:val="center"/>
          </w:tcPr>
          <w:p w14:paraId="6F75F4D6" w14:textId="6C210470" w:rsidR="001539B6" w:rsidRPr="009D5B0E" w:rsidRDefault="001539B6" w:rsidP="001539B6">
            <w:pPr>
              <w:wordWrap w:val="0"/>
              <w:overflowPunct w:val="0"/>
              <w:autoSpaceDE w:val="0"/>
              <w:autoSpaceDN w:val="0"/>
            </w:pPr>
            <w:r w:rsidRPr="009D5B0E">
              <w:rPr>
                <w:rFonts w:hint="eastAsia"/>
              </w:rPr>
              <w:t xml:space="preserve">　</w:t>
            </w:r>
          </w:p>
        </w:tc>
        <w:tc>
          <w:tcPr>
            <w:tcW w:w="873" w:type="dxa"/>
            <w:vAlign w:val="center"/>
          </w:tcPr>
          <w:p w14:paraId="1B3EA16B" w14:textId="49B438EB" w:rsidR="001539B6" w:rsidRPr="009D5B0E" w:rsidRDefault="001539B6" w:rsidP="001539B6">
            <w:pPr>
              <w:wordWrap w:val="0"/>
              <w:overflowPunct w:val="0"/>
              <w:autoSpaceDE w:val="0"/>
              <w:autoSpaceDN w:val="0"/>
            </w:pPr>
            <w:r w:rsidRPr="009D5B0E">
              <w:rPr>
                <w:rFonts w:hint="eastAsia"/>
              </w:rPr>
              <w:t xml:space="preserve">　</w:t>
            </w:r>
          </w:p>
        </w:tc>
      </w:tr>
    </w:tbl>
    <w:p w14:paraId="78989BB5" w14:textId="77777777" w:rsidR="001539B6" w:rsidRPr="009D5B0E" w:rsidRDefault="001539B6" w:rsidP="001539B6">
      <w:pPr>
        <w:wordWrap w:val="0"/>
        <w:overflowPunct w:val="0"/>
        <w:autoSpaceDE w:val="0"/>
        <w:autoSpaceDN w:val="0"/>
      </w:pPr>
    </w:p>
    <w:p w14:paraId="6352A158" w14:textId="12DC8515" w:rsidR="001B7B4F" w:rsidRPr="009D5B0E" w:rsidRDefault="001B7B4F" w:rsidP="00AE5E02">
      <w:pPr>
        <w:wordWrap w:val="0"/>
        <w:overflowPunct w:val="0"/>
        <w:autoSpaceDE w:val="0"/>
        <w:autoSpaceDN w:val="0"/>
      </w:pPr>
    </w:p>
    <w:p w14:paraId="740499B0" w14:textId="77777777" w:rsidR="001B7B4F" w:rsidRPr="009D5B0E" w:rsidRDefault="001B7B4F" w:rsidP="00BC2068">
      <w:pPr>
        <w:wordWrap w:val="0"/>
        <w:overflowPunct w:val="0"/>
        <w:autoSpaceDE w:val="0"/>
        <w:autoSpaceDN w:val="0"/>
      </w:pPr>
    </w:p>
    <w:p w14:paraId="6F88E447" w14:textId="77777777" w:rsidR="001B7B4F" w:rsidRPr="009D5B0E" w:rsidRDefault="001B7B4F" w:rsidP="009C4628">
      <w:pPr>
        <w:wordWrap w:val="0"/>
        <w:overflowPunct w:val="0"/>
        <w:autoSpaceDE w:val="0"/>
        <w:autoSpaceDN w:val="0"/>
        <w:ind w:firstLineChars="100" w:firstLine="210"/>
      </w:pPr>
      <w:r w:rsidRPr="009D5B0E">
        <w:rPr>
          <w:rFonts w:hint="eastAsia"/>
        </w:rPr>
        <w:t>別表第</w:t>
      </w:r>
      <w:r w:rsidRPr="009D5B0E">
        <w:t>4</w:t>
      </w:r>
      <w:r w:rsidRPr="009D5B0E">
        <w:rPr>
          <w:rFonts w:hint="eastAsia"/>
        </w:rPr>
        <w:t xml:space="preserve">　研究協力者</w:t>
      </w:r>
    </w:p>
    <w:tbl>
      <w:tblPr>
        <w:tblW w:w="0" w:type="auto"/>
        <w:tblInd w:w="9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
        <w:gridCol w:w="1801"/>
        <w:gridCol w:w="2720"/>
        <w:gridCol w:w="3361"/>
      </w:tblGrid>
      <w:tr w:rsidR="008D5A30" w:rsidRPr="009D5B0E" w14:paraId="50910365" w14:textId="77777777" w:rsidTr="000C5D89">
        <w:trPr>
          <w:cantSplit/>
          <w:trHeight w:val="387"/>
        </w:trPr>
        <w:tc>
          <w:tcPr>
            <w:tcW w:w="675" w:type="dxa"/>
            <w:tcBorders>
              <w:left w:val="single" w:sz="4" w:space="0" w:color="auto"/>
            </w:tcBorders>
            <w:vAlign w:val="center"/>
          </w:tcPr>
          <w:p w14:paraId="3357488F" w14:textId="77777777" w:rsidR="008D5A30" w:rsidRPr="009D5B0E" w:rsidRDefault="008D5A30" w:rsidP="009C4628">
            <w:pPr>
              <w:wordWrap w:val="0"/>
              <w:overflowPunct w:val="0"/>
              <w:autoSpaceDE w:val="0"/>
              <w:autoSpaceDN w:val="0"/>
              <w:jc w:val="center"/>
            </w:pPr>
            <w:r w:rsidRPr="009D5B0E">
              <w:rPr>
                <w:rFonts w:hint="eastAsia"/>
              </w:rPr>
              <w:t>区分</w:t>
            </w:r>
          </w:p>
        </w:tc>
        <w:tc>
          <w:tcPr>
            <w:tcW w:w="1801" w:type="dxa"/>
            <w:vAlign w:val="center"/>
          </w:tcPr>
          <w:p w14:paraId="36875B69" w14:textId="77777777" w:rsidR="008D5A30" w:rsidRPr="009D5B0E" w:rsidRDefault="008D5A30" w:rsidP="009C4628">
            <w:pPr>
              <w:wordWrap w:val="0"/>
              <w:overflowPunct w:val="0"/>
              <w:autoSpaceDE w:val="0"/>
              <w:autoSpaceDN w:val="0"/>
              <w:jc w:val="center"/>
            </w:pPr>
            <w:r w:rsidRPr="009D5B0E">
              <w:rPr>
                <w:rFonts w:hint="eastAsia"/>
                <w:spacing w:val="315"/>
              </w:rPr>
              <w:t>氏</w:t>
            </w:r>
            <w:r w:rsidRPr="009D5B0E">
              <w:rPr>
                <w:rFonts w:hint="eastAsia"/>
              </w:rPr>
              <w:t>名</w:t>
            </w:r>
          </w:p>
        </w:tc>
        <w:tc>
          <w:tcPr>
            <w:tcW w:w="2720" w:type="dxa"/>
            <w:vAlign w:val="center"/>
          </w:tcPr>
          <w:p w14:paraId="01CA8D3C" w14:textId="77777777" w:rsidR="008D5A30" w:rsidRPr="009D5B0E" w:rsidRDefault="008D5A30" w:rsidP="009C4628">
            <w:pPr>
              <w:wordWrap w:val="0"/>
              <w:overflowPunct w:val="0"/>
              <w:autoSpaceDE w:val="0"/>
              <w:autoSpaceDN w:val="0"/>
              <w:jc w:val="center"/>
            </w:pPr>
            <w:r w:rsidRPr="009D5B0E">
              <w:rPr>
                <w:rFonts w:hint="eastAsia"/>
                <w:spacing w:val="210"/>
              </w:rPr>
              <w:t>所属</w:t>
            </w:r>
            <w:r w:rsidRPr="009D5B0E">
              <w:rPr>
                <w:rFonts w:hint="eastAsia"/>
              </w:rPr>
              <w:t>等</w:t>
            </w:r>
          </w:p>
        </w:tc>
        <w:tc>
          <w:tcPr>
            <w:tcW w:w="3361" w:type="dxa"/>
            <w:vAlign w:val="center"/>
          </w:tcPr>
          <w:p w14:paraId="5298F237" w14:textId="77777777" w:rsidR="008D5A30" w:rsidRPr="009D5B0E" w:rsidRDefault="008D5A30" w:rsidP="009C4628">
            <w:pPr>
              <w:wordWrap w:val="0"/>
              <w:overflowPunct w:val="0"/>
              <w:autoSpaceDE w:val="0"/>
              <w:autoSpaceDN w:val="0"/>
              <w:jc w:val="center"/>
            </w:pPr>
            <w:r w:rsidRPr="009D5B0E">
              <w:rPr>
                <w:rFonts w:hint="eastAsia"/>
              </w:rPr>
              <w:t>本研究における役割</w:t>
            </w:r>
          </w:p>
        </w:tc>
      </w:tr>
      <w:tr w:rsidR="008D5A30" w:rsidRPr="009D5B0E" w14:paraId="10E6D547" w14:textId="77777777" w:rsidTr="000C5D89">
        <w:trPr>
          <w:cantSplit/>
          <w:trHeight w:val="387"/>
        </w:trPr>
        <w:tc>
          <w:tcPr>
            <w:tcW w:w="675" w:type="dxa"/>
            <w:tcBorders>
              <w:left w:val="single" w:sz="4" w:space="0" w:color="auto"/>
            </w:tcBorders>
            <w:vAlign w:val="center"/>
          </w:tcPr>
          <w:p w14:paraId="2AEE2CC2" w14:textId="77777777" w:rsidR="008D5A30" w:rsidRPr="009D5B0E" w:rsidRDefault="008D5A30" w:rsidP="009C4628">
            <w:pPr>
              <w:wordWrap w:val="0"/>
              <w:overflowPunct w:val="0"/>
              <w:autoSpaceDE w:val="0"/>
              <w:autoSpaceDN w:val="0"/>
              <w:jc w:val="center"/>
            </w:pPr>
            <w:r w:rsidRPr="009D5B0E">
              <w:rPr>
                <w:rFonts w:hint="eastAsia"/>
              </w:rPr>
              <w:t>甲</w:t>
            </w:r>
          </w:p>
        </w:tc>
        <w:tc>
          <w:tcPr>
            <w:tcW w:w="1801" w:type="dxa"/>
            <w:vAlign w:val="center"/>
          </w:tcPr>
          <w:p w14:paraId="0E37E566" w14:textId="30EA3352" w:rsidR="008D5A30" w:rsidRPr="009D5B0E" w:rsidRDefault="008D5A30" w:rsidP="006E1376">
            <w:pPr>
              <w:wordWrap w:val="0"/>
              <w:overflowPunct w:val="0"/>
              <w:autoSpaceDE w:val="0"/>
              <w:autoSpaceDN w:val="0"/>
            </w:pPr>
            <w:r w:rsidRPr="009D5B0E">
              <w:rPr>
                <w:rFonts w:hint="eastAsia"/>
              </w:rPr>
              <w:t xml:space="preserve">　</w:t>
            </w:r>
          </w:p>
        </w:tc>
        <w:tc>
          <w:tcPr>
            <w:tcW w:w="2720" w:type="dxa"/>
            <w:vAlign w:val="center"/>
          </w:tcPr>
          <w:p w14:paraId="11682225" w14:textId="77777777" w:rsidR="008D5A30" w:rsidRPr="009D5B0E" w:rsidRDefault="008D5A30" w:rsidP="00AE5E02">
            <w:pPr>
              <w:wordWrap w:val="0"/>
              <w:overflowPunct w:val="0"/>
              <w:autoSpaceDE w:val="0"/>
              <w:autoSpaceDN w:val="0"/>
            </w:pPr>
            <w:r w:rsidRPr="009D5B0E">
              <w:rPr>
                <w:rFonts w:hint="eastAsia"/>
              </w:rPr>
              <w:t xml:space="preserve">　</w:t>
            </w:r>
          </w:p>
        </w:tc>
        <w:tc>
          <w:tcPr>
            <w:tcW w:w="3361" w:type="dxa"/>
            <w:vAlign w:val="center"/>
          </w:tcPr>
          <w:p w14:paraId="62F29FBC" w14:textId="77777777" w:rsidR="008D5A30" w:rsidRPr="009D5B0E" w:rsidRDefault="008D5A30" w:rsidP="007C7FA3">
            <w:pPr>
              <w:wordWrap w:val="0"/>
              <w:overflowPunct w:val="0"/>
              <w:autoSpaceDE w:val="0"/>
              <w:autoSpaceDN w:val="0"/>
            </w:pPr>
            <w:r w:rsidRPr="009D5B0E">
              <w:rPr>
                <w:rFonts w:hint="eastAsia"/>
              </w:rPr>
              <w:t xml:space="preserve">　</w:t>
            </w:r>
          </w:p>
        </w:tc>
      </w:tr>
      <w:tr w:rsidR="008D5A30" w:rsidRPr="00E300A1" w14:paraId="4CC690BF" w14:textId="77777777" w:rsidTr="000C5D89">
        <w:trPr>
          <w:cantSplit/>
          <w:trHeight w:val="387"/>
        </w:trPr>
        <w:tc>
          <w:tcPr>
            <w:tcW w:w="675" w:type="dxa"/>
            <w:tcBorders>
              <w:left w:val="single" w:sz="4" w:space="0" w:color="auto"/>
            </w:tcBorders>
            <w:vAlign w:val="center"/>
          </w:tcPr>
          <w:p w14:paraId="063352A5" w14:textId="77777777" w:rsidR="008D5A30" w:rsidRPr="00E300A1" w:rsidRDefault="008D5A30" w:rsidP="009C4628">
            <w:pPr>
              <w:wordWrap w:val="0"/>
              <w:overflowPunct w:val="0"/>
              <w:autoSpaceDE w:val="0"/>
              <w:autoSpaceDN w:val="0"/>
              <w:jc w:val="center"/>
            </w:pPr>
            <w:r w:rsidRPr="009D5B0E">
              <w:rPr>
                <w:rFonts w:hint="eastAsia"/>
              </w:rPr>
              <w:t>乙</w:t>
            </w:r>
          </w:p>
        </w:tc>
        <w:tc>
          <w:tcPr>
            <w:tcW w:w="1801" w:type="dxa"/>
            <w:vAlign w:val="center"/>
          </w:tcPr>
          <w:p w14:paraId="79F64222" w14:textId="23BFAF93" w:rsidR="008D5A30" w:rsidRPr="00E300A1" w:rsidRDefault="008D5A30" w:rsidP="006E1376">
            <w:pPr>
              <w:wordWrap w:val="0"/>
              <w:overflowPunct w:val="0"/>
              <w:autoSpaceDE w:val="0"/>
              <w:autoSpaceDN w:val="0"/>
            </w:pPr>
            <w:r w:rsidRPr="00E300A1">
              <w:rPr>
                <w:rFonts w:hint="eastAsia"/>
              </w:rPr>
              <w:t xml:space="preserve">　</w:t>
            </w:r>
          </w:p>
        </w:tc>
        <w:tc>
          <w:tcPr>
            <w:tcW w:w="2720" w:type="dxa"/>
            <w:vAlign w:val="center"/>
          </w:tcPr>
          <w:p w14:paraId="7753FA0A" w14:textId="77777777" w:rsidR="008D5A30" w:rsidRPr="00E300A1" w:rsidRDefault="008D5A30" w:rsidP="00AE5E02">
            <w:pPr>
              <w:wordWrap w:val="0"/>
              <w:overflowPunct w:val="0"/>
              <w:autoSpaceDE w:val="0"/>
              <w:autoSpaceDN w:val="0"/>
            </w:pPr>
            <w:r w:rsidRPr="00E300A1">
              <w:rPr>
                <w:rFonts w:hint="eastAsia"/>
              </w:rPr>
              <w:t xml:space="preserve">　</w:t>
            </w:r>
          </w:p>
        </w:tc>
        <w:tc>
          <w:tcPr>
            <w:tcW w:w="3361" w:type="dxa"/>
            <w:vAlign w:val="center"/>
          </w:tcPr>
          <w:p w14:paraId="6BAC51AF" w14:textId="77777777" w:rsidR="008D5A30" w:rsidRPr="00E300A1" w:rsidRDefault="008D5A30" w:rsidP="007C7FA3">
            <w:pPr>
              <w:wordWrap w:val="0"/>
              <w:overflowPunct w:val="0"/>
              <w:autoSpaceDE w:val="0"/>
              <w:autoSpaceDN w:val="0"/>
            </w:pPr>
            <w:r w:rsidRPr="00E300A1">
              <w:rPr>
                <w:rFonts w:hint="eastAsia"/>
              </w:rPr>
              <w:t xml:space="preserve">　</w:t>
            </w:r>
          </w:p>
        </w:tc>
      </w:tr>
    </w:tbl>
    <w:p w14:paraId="78ABD80F" w14:textId="77777777" w:rsidR="001B7B4F" w:rsidRPr="000C5D89" w:rsidRDefault="001B7B4F" w:rsidP="000C5D89"/>
    <w:sectPr w:rsidR="001B7B4F" w:rsidRPr="000C5D89" w:rsidSect="000C5D89">
      <w:foot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C274" w14:textId="77777777" w:rsidR="009A3229" w:rsidRDefault="009A3229">
      <w:r>
        <w:separator/>
      </w:r>
    </w:p>
  </w:endnote>
  <w:endnote w:type="continuationSeparator" w:id="0">
    <w:p w14:paraId="3D87266E" w14:textId="77777777" w:rsidR="009A3229" w:rsidRDefault="009A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C183" w14:textId="448658B9" w:rsidR="00990B76" w:rsidRDefault="00990B76">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2F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2F27">
      <w:rPr>
        <w:b/>
        <w:bCs/>
        <w:noProof/>
      </w:rPr>
      <w:t>13</w:t>
    </w:r>
    <w:r>
      <w:rPr>
        <w:b/>
        <w:bCs/>
        <w:sz w:val="24"/>
        <w:szCs w:val="24"/>
      </w:rPr>
      <w:fldChar w:fldCharType="end"/>
    </w:r>
  </w:p>
  <w:p w14:paraId="2D568DA4" w14:textId="77777777" w:rsidR="00990B76" w:rsidRDefault="00990B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4BD43" w14:textId="77777777" w:rsidR="009A3229" w:rsidRDefault="009A3229">
      <w:r>
        <w:separator/>
      </w:r>
    </w:p>
  </w:footnote>
  <w:footnote w:type="continuationSeparator" w:id="0">
    <w:p w14:paraId="41FBAB2D" w14:textId="77777777" w:rsidR="009A3229" w:rsidRDefault="009A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C32"/>
    <w:multiLevelType w:val="hybridMultilevel"/>
    <w:tmpl w:val="B15CC28E"/>
    <w:lvl w:ilvl="0" w:tplc="46CA11A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A1"/>
    <w:rsid w:val="0000021D"/>
    <w:rsid w:val="0000193E"/>
    <w:rsid w:val="00001C01"/>
    <w:rsid w:val="000034A1"/>
    <w:rsid w:val="000039BD"/>
    <w:rsid w:val="00004347"/>
    <w:rsid w:val="00004D7F"/>
    <w:rsid w:val="000054D5"/>
    <w:rsid w:val="000078C1"/>
    <w:rsid w:val="00010D0A"/>
    <w:rsid w:val="00015319"/>
    <w:rsid w:val="000160AB"/>
    <w:rsid w:val="00016ACC"/>
    <w:rsid w:val="00021E45"/>
    <w:rsid w:val="00026FFF"/>
    <w:rsid w:val="0002786F"/>
    <w:rsid w:val="0003163C"/>
    <w:rsid w:val="00031FFE"/>
    <w:rsid w:val="00032AB7"/>
    <w:rsid w:val="00035359"/>
    <w:rsid w:val="0004072E"/>
    <w:rsid w:val="00041829"/>
    <w:rsid w:val="0004190B"/>
    <w:rsid w:val="0004232C"/>
    <w:rsid w:val="00042D7B"/>
    <w:rsid w:val="00046E95"/>
    <w:rsid w:val="000538C3"/>
    <w:rsid w:val="000555DE"/>
    <w:rsid w:val="00055D1F"/>
    <w:rsid w:val="000562AE"/>
    <w:rsid w:val="00060DB7"/>
    <w:rsid w:val="0006336B"/>
    <w:rsid w:val="00064BB0"/>
    <w:rsid w:val="00065B2E"/>
    <w:rsid w:val="000710E1"/>
    <w:rsid w:val="00071899"/>
    <w:rsid w:val="000719F2"/>
    <w:rsid w:val="00073FB1"/>
    <w:rsid w:val="0007522A"/>
    <w:rsid w:val="0007567A"/>
    <w:rsid w:val="00075C39"/>
    <w:rsid w:val="00082C8A"/>
    <w:rsid w:val="0008332E"/>
    <w:rsid w:val="00083A80"/>
    <w:rsid w:val="000873B5"/>
    <w:rsid w:val="000906F9"/>
    <w:rsid w:val="0009386D"/>
    <w:rsid w:val="000A3A59"/>
    <w:rsid w:val="000A6979"/>
    <w:rsid w:val="000A6F71"/>
    <w:rsid w:val="000B489F"/>
    <w:rsid w:val="000C1136"/>
    <w:rsid w:val="000C3E25"/>
    <w:rsid w:val="000C5D46"/>
    <w:rsid w:val="000C5D89"/>
    <w:rsid w:val="000C78BE"/>
    <w:rsid w:val="000D061A"/>
    <w:rsid w:val="000D4801"/>
    <w:rsid w:val="000E126E"/>
    <w:rsid w:val="000E5537"/>
    <w:rsid w:val="000E5CC4"/>
    <w:rsid w:val="000E71F9"/>
    <w:rsid w:val="000F0F73"/>
    <w:rsid w:val="000F5A63"/>
    <w:rsid w:val="00100952"/>
    <w:rsid w:val="0010105E"/>
    <w:rsid w:val="00101487"/>
    <w:rsid w:val="00105273"/>
    <w:rsid w:val="00105AF6"/>
    <w:rsid w:val="00113DEC"/>
    <w:rsid w:val="00123175"/>
    <w:rsid w:val="001233FD"/>
    <w:rsid w:val="00127129"/>
    <w:rsid w:val="001311B0"/>
    <w:rsid w:val="00131BDA"/>
    <w:rsid w:val="00131E25"/>
    <w:rsid w:val="00135345"/>
    <w:rsid w:val="00136578"/>
    <w:rsid w:val="0013774A"/>
    <w:rsid w:val="00140B07"/>
    <w:rsid w:val="00145995"/>
    <w:rsid w:val="00147C9E"/>
    <w:rsid w:val="00150F99"/>
    <w:rsid w:val="001539B6"/>
    <w:rsid w:val="001573E1"/>
    <w:rsid w:val="00161577"/>
    <w:rsid w:val="00170436"/>
    <w:rsid w:val="001712E2"/>
    <w:rsid w:val="00172343"/>
    <w:rsid w:val="001724C8"/>
    <w:rsid w:val="0018013E"/>
    <w:rsid w:val="00190D35"/>
    <w:rsid w:val="00193EF5"/>
    <w:rsid w:val="0019722F"/>
    <w:rsid w:val="001977EF"/>
    <w:rsid w:val="001A3A91"/>
    <w:rsid w:val="001A60BC"/>
    <w:rsid w:val="001A77E6"/>
    <w:rsid w:val="001A7E21"/>
    <w:rsid w:val="001B33EC"/>
    <w:rsid w:val="001B3B2A"/>
    <w:rsid w:val="001B6A1B"/>
    <w:rsid w:val="001B7B4F"/>
    <w:rsid w:val="001C1E01"/>
    <w:rsid w:val="001C41F9"/>
    <w:rsid w:val="001C6412"/>
    <w:rsid w:val="001D15AB"/>
    <w:rsid w:val="001E42A0"/>
    <w:rsid w:val="001E66A5"/>
    <w:rsid w:val="001F296D"/>
    <w:rsid w:val="001F514E"/>
    <w:rsid w:val="002004EC"/>
    <w:rsid w:val="00202DBA"/>
    <w:rsid w:val="0020444F"/>
    <w:rsid w:val="00204558"/>
    <w:rsid w:val="002046D2"/>
    <w:rsid w:val="00211BB1"/>
    <w:rsid w:val="0021332C"/>
    <w:rsid w:val="00215493"/>
    <w:rsid w:val="00215931"/>
    <w:rsid w:val="00224967"/>
    <w:rsid w:val="00224F17"/>
    <w:rsid w:val="002251DA"/>
    <w:rsid w:val="00225867"/>
    <w:rsid w:val="00227FE4"/>
    <w:rsid w:val="002335E2"/>
    <w:rsid w:val="0023494D"/>
    <w:rsid w:val="00234D23"/>
    <w:rsid w:val="00235393"/>
    <w:rsid w:val="00235CC5"/>
    <w:rsid w:val="002365B6"/>
    <w:rsid w:val="00236D82"/>
    <w:rsid w:val="0024030A"/>
    <w:rsid w:val="00245069"/>
    <w:rsid w:val="00245EDC"/>
    <w:rsid w:val="00246933"/>
    <w:rsid w:val="00252A93"/>
    <w:rsid w:val="002604DD"/>
    <w:rsid w:val="00260E1F"/>
    <w:rsid w:val="002617D6"/>
    <w:rsid w:val="00265475"/>
    <w:rsid w:val="00275462"/>
    <w:rsid w:val="00276689"/>
    <w:rsid w:val="00280EE5"/>
    <w:rsid w:val="002813F3"/>
    <w:rsid w:val="002817E8"/>
    <w:rsid w:val="00281ADF"/>
    <w:rsid w:val="00281E69"/>
    <w:rsid w:val="00283AF4"/>
    <w:rsid w:val="00290680"/>
    <w:rsid w:val="00290DC0"/>
    <w:rsid w:val="00293D09"/>
    <w:rsid w:val="00294F7E"/>
    <w:rsid w:val="00295633"/>
    <w:rsid w:val="002A020F"/>
    <w:rsid w:val="002A2047"/>
    <w:rsid w:val="002A2555"/>
    <w:rsid w:val="002A7579"/>
    <w:rsid w:val="002B58D0"/>
    <w:rsid w:val="002B73F8"/>
    <w:rsid w:val="002C245B"/>
    <w:rsid w:val="002C604A"/>
    <w:rsid w:val="002C7B26"/>
    <w:rsid w:val="002D1D08"/>
    <w:rsid w:val="002D2293"/>
    <w:rsid w:val="002D2373"/>
    <w:rsid w:val="002D61A1"/>
    <w:rsid w:val="002D640F"/>
    <w:rsid w:val="002D6A0A"/>
    <w:rsid w:val="002E1786"/>
    <w:rsid w:val="002E1BC7"/>
    <w:rsid w:val="002E3A9F"/>
    <w:rsid w:val="002E3DC6"/>
    <w:rsid w:val="002E6208"/>
    <w:rsid w:val="002E6534"/>
    <w:rsid w:val="002E6E18"/>
    <w:rsid w:val="002F2BC9"/>
    <w:rsid w:val="002F31B7"/>
    <w:rsid w:val="002F4A44"/>
    <w:rsid w:val="00307C59"/>
    <w:rsid w:val="00310BEE"/>
    <w:rsid w:val="00315430"/>
    <w:rsid w:val="003154B5"/>
    <w:rsid w:val="00320950"/>
    <w:rsid w:val="00321C44"/>
    <w:rsid w:val="00321D38"/>
    <w:rsid w:val="00324972"/>
    <w:rsid w:val="00325BCC"/>
    <w:rsid w:val="00330412"/>
    <w:rsid w:val="00330BD4"/>
    <w:rsid w:val="003357AA"/>
    <w:rsid w:val="00335DFF"/>
    <w:rsid w:val="00335F71"/>
    <w:rsid w:val="00337781"/>
    <w:rsid w:val="003422C3"/>
    <w:rsid w:val="00343519"/>
    <w:rsid w:val="00344A39"/>
    <w:rsid w:val="00344D5A"/>
    <w:rsid w:val="00344E10"/>
    <w:rsid w:val="00346A88"/>
    <w:rsid w:val="0035127F"/>
    <w:rsid w:val="0035463E"/>
    <w:rsid w:val="003571C6"/>
    <w:rsid w:val="00357552"/>
    <w:rsid w:val="0036136C"/>
    <w:rsid w:val="003613F2"/>
    <w:rsid w:val="00367491"/>
    <w:rsid w:val="003751AD"/>
    <w:rsid w:val="00377512"/>
    <w:rsid w:val="0037780D"/>
    <w:rsid w:val="00381080"/>
    <w:rsid w:val="0038171B"/>
    <w:rsid w:val="003820D7"/>
    <w:rsid w:val="00386938"/>
    <w:rsid w:val="00394554"/>
    <w:rsid w:val="00394F99"/>
    <w:rsid w:val="0039517A"/>
    <w:rsid w:val="003976AF"/>
    <w:rsid w:val="003A2FEB"/>
    <w:rsid w:val="003A44CE"/>
    <w:rsid w:val="003A5559"/>
    <w:rsid w:val="003B0206"/>
    <w:rsid w:val="003B4C58"/>
    <w:rsid w:val="003B63C8"/>
    <w:rsid w:val="003C4982"/>
    <w:rsid w:val="003C6835"/>
    <w:rsid w:val="003D01E5"/>
    <w:rsid w:val="003D15C9"/>
    <w:rsid w:val="003D1EFF"/>
    <w:rsid w:val="003D3A63"/>
    <w:rsid w:val="003D6359"/>
    <w:rsid w:val="003E14FD"/>
    <w:rsid w:val="003E5219"/>
    <w:rsid w:val="003E5384"/>
    <w:rsid w:val="003F31D6"/>
    <w:rsid w:val="003F631C"/>
    <w:rsid w:val="003F6323"/>
    <w:rsid w:val="00400ACC"/>
    <w:rsid w:val="00403D30"/>
    <w:rsid w:val="00406497"/>
    <w:rsid w:val="004065BB"/>
    <w:rsid w:val="0041302F"/>
    <w:rsid w:val="004130C6"/>
    <w:rsid w:val="0041387B"/>
    <w:rsid w:val="00414EC1"/>
    <w:rsid w:val="004208CC"/>
    <w:rsid w:val="00427247"/>
    <w:rsid w:val="00432EFC"/>
    <w:rsid w:val="004357A9"/>
    <w:rsid w:val="00435F21"/>
    <w:rsid w:val="00437108"/>
    <w:rsid w:val="00440916"/>
    <w:rsid w:val="00452321"/>
    <w:rsid w:val="00454304"/>
    <w:rsid w:val="00455D38"/>
    <w:rsid w:val="00462705"/>
    <w:rsid w:val="0046393E"/>
    <w:rsid w:val="00465722"/>
    <w:rsid w:val="00466621"/>
    <w:rsid w:val="00475E6F"/>
    <w:rsid w:val="00480CE1"/>
    <w:rsid w:val="00481D80"/>
    <w:rsid w:val="00485598"/>
    <w:rsid w:val="00485E1A"/>
    <w:rsid w:val="004906CD"/>
    <w:rsid w:val="0049209A"/>
    <w:rsid w:val="00493A18"/>
    <w:rsid w:val="00495775"/>
    <w:rsid w:val="00495F9F"/>
    <w:rsid w:val="004A227C"/>
    <w:rsid w:val="004A274B"/>
    <w:rsid w:val="004A7A5C"/>
    <w:rsid w:val="004B2D3A"/>
    <w:rsid w:val="004B3B56"/>
    <w:rsid w:val="004B512C"/>
    <w:rsid w:val="004C5436"/>
    <w:rsid w:val="004E3708"/>
    <w:rsid w:val="004E4059"/>
    <w:rsid w:val="004E45B1"/>
    <w:rsid w:val="004E6CDE"/>
    <w:rsid w:val="004F0C3F"/>
    <w:rsid w:val="004F5CF9"/>
    <w:rsid w:val="004F6CDB"/>
    <w:rsid w:val="00501E28"/>
    <w:rsid w:val="005054BB"/>
    <w:rsid w:val="00510349"/>
    <w:rsid w:val="00514B03"/>
    <w:rsid w:val="00521945"/>
    <w:rsid w:val="00521DAB"/>
    <w:rsid w:val="005225CB"/>
    <w:rsid w:val="00523180"/>
    <w:rsid w:val="005245C2"/>
    <w:rsid w:val="005322B4"/>
    <w:rsid w:val="00535D6C"/>
    <w:rsid w:val="00540E9D"/>
    <w:rsid w:val="00544486"/>
    <w:rsid w:val="005445B3"/>
    <w:rsid w:val="00552466"/>
    <w:rsid w:val="00552795"/>
    <w:rsid w:val="00554E09"/>
    <w:rsid w:val="0055507D"/>
    <w:rsid w:val="0055651C"/>
    <w:rsid w:val="00557DE1"/>
    <w:rsid w:val="0056463E"/>
    <w:rsid w:val="00565D87"/>
    <w:rsid w:val="005713C3"/>
    <w:rsid w:val="00575072"/>
    <w:rsid w:val="00576A76"/>
    <w:rsid w:val="00580AE2"/>
    <w:rsid w:val="0058262F"/>
    <w:rsid w:val="00590E9A"/>
    <w:rsid w:val="0059211D"/>
    <w:rsid w:val="0059328C"/>
    <w:rsid w:val="0059417F"/>
    <w:rsid w:val="00596140"/>
    <w:rsid w:val="005A084C"/>
    <w:rsid w:val="005A58A3"/>
    <w:rsid w:val="005A646E"/>
    <w:rsid w:val="005B1A94"/>
    <w:rsid w:val="005B2C42"/>
    <w:rsid w:val="005B5E4D"/>
    <w:rsid w:val="005B6332"/>
    <w:rsid w:val="005C06C6"/>
    <w:rsid w:val="005C0BF4"/>
    <w:rsid w:val="005D1C86"/>
    <w:rsid w:val="005D2EF6"/>
    <w:rsid w:val="005D4B66"/>
    <w:rsid w:val="005D5103"/>
    <w:rsid w:val="005D556A"/>
    <w:rsid w:val="005D5FE7"/>
    <w:rsid w:val="005E346E"/>
    <w:rsid w:val="005E455C"/>
    <w:rsid w:val="005E4B8C"/>
    <w:rsid w:val="005F7998"/>
    <w:rsid w:val="00600F83"/>
    <w:rsid w:val="00604E11"/>
    <w:rsid w:val="00607828"/>
    <w:rsid w:val="006106BF"/>
    <w:rsid w:val="00610AEC"/>
    <w:rsid w:val="00615F0B"/>
    <w:rsid w:val="006221A9"/>
    <w:rsid w:val="00622D2C"/>
    <w:rsid w:val="00630957"/>
    <w:rsid w:val="006335C6"/>
    <w:rsid w:val="00640241"/>
    <w:rsid w:val="00641D6F"/>
    <w:rsid w:val="00643998"/>
    <w:rsid w:val="00653199"/>
    <w:rsid w:val="00654539"/>
    <w:rsid w:val="00661FB1"/>
    <w:rsid w:val="0066365B"/>
    <w:rsid w:val="00672652"/>
    <w:rsid w:val="00672C48"/>
    <w:rsid w:val="00673808"/>
    <w:rsid w:val="0067515F"/>
    <w:rsid w:val="00675D34"/>
    <w:rsid w:val="00676ACF"/>
    <w:rsid w:val="006824A8"/>
    <w:rsid w:val="00682D49"/>
    <w:rsid w:val="006864C6"/>
    <w:rsid w:val="0069226B"/>
    <w:rsid w:val="006961B6"/>
    <w:rsid w:val="006A1005"/>
    <w:rsid w:val="006A33EC"/>
    <w:rsid w:val="006A41F3"/>
    <w:rsid w:val="006B7668"/>
    <w:rsid w:val="006C0D48"/>
    <w:rsid w:val="006C3BBE"/>
    <w:rsid w:val="006C479F"/>
    <w:rsid w:val="006C5C81"/>
    <w:rsid w:val="006C6683"/>
    <w:rsid w:val="006C689D"/>
    <w:rsid w:val="006D04CD"/>
    <w:rsid w:val="006D52E8"/>
    <w:rsid w:val="006D653C"/>
    <w:rsid w:val="006E1376"/>
    <w:rsid w:val="006E4F22"/>
    <w:rsid w:val="006E7B82"/>
    <w:rsid w:val="006F32C2"/>
    <w:rsid w:val="006F47C3"/>
    <w:rsid w:val="006F54F9"/>
    <w:rsid w:val="00704E63"/>
    <w:rsid w:val="00706C4F"/>
    <w:rsid w:val="00706C93"/>
    <w:rsid w:val="00710BA5"/>
    <w:rsid w:val="00712675"/>
    <w:rsid w:val="00713155"/>
    <w:rsid w:val="00721CA4"/>
    <w:rsid w:val="00722994"/>
    <w:rsid w:val="00727607"/>
    <w:rsid w:val="007322F6"/>
    <w:rsid w:val="0073630E"/>
    <w:rsid w:val="0074167A"/>
    <w:rsid w:val="007419E1"/>
    <w:rsid w:val="00741FE5"/>
    <w:rsid w:val="007420D5"/>
    <w:rsid w:val="007427C3"/>
    <w:rsid w:val="00744497"/>
    <w:rsid w:val="00745CE6"/>
    <w:rsid w:val="007541ED"/>
    <w:rsid w:val="00755818"/>
    <w:rsid w:val="00761396"/>
    <w:rsid w:val="00762BD2"/>
    <w:rsid w:val="007636B4"/>
    <w:rsid w:val="00765549"/>
    <w:rsid w:val="0077003B"/>
    <w:rsid w:val="007751F9"/>
    <w:rsid w:val="0078244C"/>
    <w:rsid w:val="00785E27"/>
    <w:rsid w:val="00796BBE"/>
    <w:rsid w:val="007A0148"/>
    <w:rsid w:val="007A4A3E"/>
    <w:rsid w:val="007A5836"/>
    <w:rsid w:val="007A6538"/>
    <w:rsid w:val="007B0028"/>
    <w:rsid w:val="007B02FA"/>
    <w:rsid w:val="007B2422"/>
    <w:rsid w:val="007B25F7"/>
    <w:rsid w:val="007C15DA"/>
    <w:rsid w:val="007C3CED"/>
    <w:rsid w:val="007C4DA3"/>
    <w:rsid w:val="007C59C4"/>
    <w:rsid w:val="007C7FA3"/>
    <w:rsid w:val="007D0590"/>
    <w:rsid w:val="007D1530"/>
    <w:rsid w:val="007D6667"/>
    <w:rsid w:val="007D7F8D"/>
    <w:rsid w:val="007E1BCF"/>
    <w:rsid w:val="007E1BD8"/>
    <w:rsid w:val="007E255B"/>
    <w:rsid w:val="007E283F"/>
    <w:rsid w:val="007E2CFB"/>
    <w:rsid w:val="007F6629"/>
    <w:rsid w:val="008141D5"/>
    <w:rsid w:val="008159FD"/>
    <w:rsid w:val="008164FA"/>
    <w:rsid w:val="0081664C"/>
    <w:rsid w:val="0081737B"/>
    <w:rsid w:val="00817C49"/>
    <w:rsid w:val="00817EE6"/>
    <w:rsid w:val="008234C9"/>
    <w:rsid w:val="00824141"/>
    <w:rsid w:val="00824394"/>
    <w:rsid w:val="008259F7"/>
    <w:rsid w:val="00827417"/>
    <w:rsid w:val="008276BF"/>
    <w:rsid w:val="008276D0"/>
    <w:rsid w:val="00836F6F"/>
    <w:rsid w:val="00841162"/>
    <w:rsid w:val="0084480B"/>
    <w:rsid w:val="008448BB"/>
    <w:rsid w:val="00852121"/>
    <w:rsid w:val="00854465"/>
    <w:rsid w:val="00856064"/>
    <w:rsid w:val="00857146"/>
    <w:rsid w:val="00866E8F"/>
    <w:rsid w:val="0087497F"/>
    <w:rsid w:val="00875314"/>
    <w:rsid w:val="008762D8"/>
    <w:rsid w:val="00876FE9"/>
    <w:rsid w:val="0087772B"/>
    <w:rsid w:val="0088530C"/>
    <w:rsid w:val="00886548"/>
    <w:rsid w:val="008871EF"/>
    <w:rsid w:val="008873A0"/>
    <w:rsid w:val="00892EF8"/>
    <w:rsid w:val="008A1263"/>
    <w:rsid w:val="008A29D4"/>
    <w:rsid w:val="008A37E8"/>
    <w:rsid w:val="008B1C4D"/>
    <w:rsid w:val="008B2559"/>
    <w:rsid w:val="008B3154"/>
    <w:rsid w:val="008B517E"/>
    <w:rsid w:val="008B7D8D"/>
    <w:rsid w:val="008C25CD"/>
    <w:rsid w:val="008D5A30"/>
    <w:rsid w:val="008E3861"/>
    <w:rsid w:val="008E3FE4"/>
    <w:rsid w:val="008E5571"/>
    <w:rsid w:val="008E59CC"/>
    <w:rsid w:val="008F0510"/>
    <w:rsid w:val="008F1A08"/>
    <w:rsid w:val="009000D4"/>
    <w:rsid w:val="00900521"/>
    <w:rsid w:val="00900CA1"/>
    <w:rsid w:val="00902720"/>
    <w:rsid w:val="00903C2D"/>
    <w:rsid w:val="0090514F"/>
    <w:rsid w:val="009076A0"/>
    <w:rsid w:val="00915DF7"/>
    <w:rsid w:val="00916BFF"/>
    <w:rsid w:val="00917BFA"/>
    <w:rsid w:val="00920431"/>
    <w:rsid w:val="009217B6"/>
    <w:rsid w:val="00922923"/>
    <w:rsid w:val="00925EF0"/>
    <w:rsid w:val="009271EF"/>
    <w:rsid w:val="0093004B"/>
    <w:rsid w:val="009402B3"/>
    <w:rsid w:val="0094171B"/>
    <w:rsid w:val="00952F2D"/>
    <w:rsid w:val="00965198"/>
    <w:rsid w:val="009664B9"/>
    <w:rsid w:val="0096728B"/>
    <w:rsid w:val="00967E8D"/>
    <w:rsid w:val="00975F20"/>
    <w:rsid w:val="0097610F"/>
    <w:rsid w:val="00976913"/>
    <w:rsid w:val="0097796B"/>
    <w:rsid w:val="009842B1"/>
    <w:rsid w:val="00990B76"/>
    <w:rsid w:val="00991FA2"/>
    <w:rsid w:val="00992B4C"/>
    <w:rsid w:val="00993137"/>
    <w:rsid w:val="00996CA5"/>
    <w:rsid w:val="00996F73"/>
    <w:rsid w:val="009A0B91"/>
    <w:rsid w:val="009A3229"/>
    <w:rsid w:val="009B303D"/>
    <w:rsid w:val="009C0D42"/>
    <w:rsid w:val="009C16C2"/>
    <w:rsid w:val="009C3503"/>
    <w:rsid w:val="009C4628"/>
    <w:rsid w:val="009C69E6"/>
    <w:rsid w:val="009D5B0E"/>
    <w:rsid w:val="009E045F"/>
    <w:rsid w:val="009E502F"/>
    <w:rsid w:val="009E590A"/>
    <w:rsid w:val="009E5A87"/>
    <w:rsid w:val="009E5C43"/>
    <w:rsid w:val="009F1859"/>
    <w:rsid w:val="009F20BF"/>
    <w:rsid w:val="009F2697"/>
    <w:rsid w:val="009F4398"/>
    <w:rsid w:val="009F5415"/>
    <w:rsid w:val="009F786E"/>
    <w:rsid w:val="00A04A2A"/>
    <w:rsid w:val="00A06323"/>
    <w:rsid w:val="00A16BE3"/>
    <w:rsid w:val="00A17288"/>
    <w:rsid w:val="00A22D36"/>
    <w:rsid w:val="00A24531"/>
    <w:rsid w:val="00A246B7"/>
    <w:rsid w:val="00A25869"/>
    <w:rsid w:val="00A30179"/>
    <w:rsid w:val="00A317FD"/>
    <w:rsid w:val="00A32B45"/>
    <w:rsid w:val="00A3716F"/>
    <w:rsid w:val="00A37438"/>
    <w:rsid w:val="00A44EBB"/>
    <w:rsid w:val="00A45CBE"/>
    <w:rsid w:val="00A45E81"/>
    <w:rsid w:val="00A46C65"/>
    <w:rsid w:val="00A50C6D"/>
    <w:rsid w:val="00A51FF3"/>
    <w:rsid w:val="00A53053"/>
    <w:rsid w:val="00A56AB1"/>
    <w:rsid w:val="00A633E8"/>
    <w:rsid w:val="00A65E23"/>
    <w:rsid w:val="00A66479"/>
    <w:rsid w:val="00A711A9"/>
    <w:rsid w:val="00A7195B"/>
    <w:rsid w:val="00A719D4"/>
    <w:rsid w:val="00A75872"/>
    <w:rsid w:val="00A81B81"/>
    <w:rsid w:val="00A8310B"/>
    <w:rsid w:val="00A851CA"/>
    <w:rsid w:val="00AA4518"/>
    <w:rsid w:val="00AA62C4"/>
    <w:rsid w:val="00AA7072"/>
    <w:rsid w:val="00AB201F"/>
    <w:rsid w:val="00AB5E61"/>
    <w:rsid w:val="00AC28A4"/>
    <w:rsid w:val="00AC4097"/>
    <w:rsid w:val="00AD2FA9"/>
    <w:rsid w:val="00AD3F0E"/>
    <w:rsid w:val="00AD6312"/>
    <w:rsid w:val="00AE1F4F"/>
    <w:rsid w:val="00AE5E02"/>
    <w:rsid w:val="00AE6758"/>
    <w:rsid w:val="00AE70C2"/>
    <w:rsid w:val="00AF0DCB"/>
    <w:rsid w:val="00AF3BD5"/>
    <w:rsid w:val="00AF579A"/>
    <w:rsid w:val="00AF6AA0"/>
    <w:rsid w:val="00AF74FD"/>
    <w:rsid w:val="00AF761C"/>
    <w:rsid w:val="00B0255D"/>
    <w:rsid w:val="00B04BE8"/>
    <w:rsid w:val="00B119F4"/>
    <w:rsid w:val="00B1551E"/>
    <w:rsid w:val="00B17D62"/>
    <w:rsid w:val="00B22F95"/>
    <w:rsid w:val="00B260C7"/>
    <w:rsid w:val="00B32FB9"/>
    <w:rsid w:val="00B35F5C"/>
    <w:rsid w:val="00B43DA2"/>
    <w:rsid w:val="00B46686"/>
    <w:rsid w:val="00B472DD"/>
    <w:rsid w:val="00B47DB5"/>
    <w:rsid w:val="00B55596"/>
    <w:rsid w:val="00B6097B"/>
    <w:rsid w:val="00B626ED"/>
    <w:rsid w:val="00B64717"/>
    <w:rsid w:val="00B666A2"/>
    <w:rsid w:val="00B66703"/>
    <w:rsid w:val="00B671D9"/>
    <w:rsid w:val="00B7040C"/>
    <w:rsid w:val="00B73C3F"/>
    <w:rsid w:val="00B7481F"/>
    <w:rsid w:val="00B75965"/>
    <w:rsid w:val="00B82854"/>
    <w:rsid w:val="00B870CF"/>
    <w:rsid w:val="00B93D34"/>
    <w:rsid w:val="00BA1447"/>
    <w:rsid w:val="00BA1E15"/>
    <w:rsid w:val="00BA2D66"/>
    <w:rsid w:val="00BA3F88"/>
    <w:rsid w:val="00BA63E3"/>
    <w:rsid w:val="00BA699B"/>
    <w:rsid w:val="00BA765B"/>
    <w:rsid w:val="00BB2227"/>
    <w:rsid w:val="00BB2802"/>
    <w:rsid w:val="00BB4F08"/>
    <w:rsid w:val="00BB56E2"/>
    <w:rsid w:val="00BB6E27"/>
    <w:rsid w:val="00BC0380"/>
    <w:rsid w:val="00BC2068"/>
    <w:rsid w:val="00BC525D"/>
    <w:rsid w:val="00BD1127"/>
    <w:rsid w:val="00BD1637"/>
    <w:rsid w:val="00BD25C4"/>
    <w:rsid w:val="00BD2BB6"/>
    <w:rsid w:val="00BE310B"/>
    <w:rsid w:val="00BF45B9"/>
    <w:rsid w:val="00BF7D61"/>
    <w:rsid w:val="00C000A4"/>
    <w:rsid w:val="00C023BC"/>
    <w:rsid w:val="00C06A55"/>
    <w:rsid w:val="00C15948"/>
    <w:rsid w:val="00C23ABD"/>
    <w:rsid w:val="00C27BBC"/>
    <w:rsid w:val="00C30D9F"/>
    <w:rsid w:val="00C30DC8"/>
    <w:rsid w:val="00C341AF"/>
    <w:rsid w:val="00C36D9B"/>
    <w:rsid w:val="00C3724C"/>
    <w:rsid w:val="00C3777A"/>
    <w:rsid w:val="00C45101"/>
    <w:rsid w:val="00C5027F"/>
    <w:rsid w:val="00C50CDB"/>
    <w:rsid w:val="00C53A21"/>
    <w:rsid w:val="00C57526"/>
    <w:rsid w:val="00C60C84"/>
    <w:rsid w:val="00C6226B"/>
    <w:rsid w:val="00C62B91"/>
    <w:rsid w:val="00C6461F"/>
    <w:rsid w:val="00C67D1C"/>
    <w:rsid w:val="00C7221A"/>
    <w:rsid w:val="00C7221B"/>
    <w:rsid w:val="00C73257"/>
    <w:rsid w:val="00C74480"/>
    <w:rsid w:val="00C9130E"/>
    <w:rsid w:val="00C96065"/>
    <w:rsid w:val="00CA38AE"/>
    <w:rsid w:val="00CA7322"/>
    <w:rsid w:val="00CB415F"/>
    <w:rsid w:val="00CB51D4"/>
    <w:rsid w:val="00CB5343"/>
    <w:rsid w:val="00CB5588"/>
    <w:rsid w:val="00CC079B"/>
    <w:rsid w:val="00CC27C0"/>
    <w:rsid w:val="00CC37F1"/>
    <w:rsid w:val="00CC4F2B"/>
    <w:rsid w:val="00CC6426"/>
    <w:rsid w:val="00CC6E4A"/>
    <w:rsid w:val="00CC70FD"/>
    <w:rsid w:val="00CD160F"/>
    <w:rsid w:val="00CD1616"/>
    <w:rsid w:val="00CE07D0"/>
    <w:rsid w:val="00CE2445"/>
    <w:rsid w:val="00CE430E"/>
    <w:rsid w:val="00CF2310"/>
    <w:rsid w:val="00CF3201"/>
    <w:rsid w:val="00CF46CF"/>
    <w:rsid w:val="00CF794F"/>
    <w:rsid w:val="00D038B8"/>
    <w:rsid w:val="00D1292B"/>
    <w:rsid w:val="00D138E1"/>
    <w:rsid w:val="00D145BB"/>
    <w:rsid w:val="00D17239"/>
    <w:rsid w:val="00D23593"/>
    <w:rsid w:val="00D32F27"/>
    <w:rsid w:val="00D3426F"/>
    <w:rsid w:val="00D37939"/>
    <w:rsid w:val="00D407E5"/>
    <w:rsid w:val="00D412B5"/>
    <w:rsid w:val="00D43858"/>
    <w:rsid w:val="00D4751A"/>
    <w:rsid w:val="00D51A37"/>
    <w:rsid w:val="00D5440F"/>
    <w:rsid w:val="00D5768D"/>
    <w:rsid w:val="00D611DC"/>
    <w:rsid w:val="00D64629"/>
    <w:rsid w:val="00D67C50"/>
    <w:rsid w:val="00D716EC"/>
    <w:rsid w:val="00D72919"/>
    <w:rsid w:val="00D73069"/>
    <w:rsid w:val="00D7681C"/>
    <w:rsid w:val="00D8246D"/>
    <w:rsid w:val="00D8325D"/>
    <w:rsid w:val="00D90EA1"/>
    <w:rsid w:val="00DA15DF"/>
    <w:rsid w:val="00DA1B26"/>
    <w:rsid w:val="00DA2A2B"/>
    <w:rsid w:val="00DA3BFB"/>
    <w:rsid w:val="00DB153E"/>
    <w:rsid w:val="00DB1E6D"/>
    <w:rsid w:val="00DB3E11"/>
    <w:rsid w:val="00DB6958"/>
    <w:rsid w:val="00DB7A15"/>
    <w:rsid w:val="00DC02A4"/>
    <w:rsid w:val="00DC1946"/>
    <w:rsid w:val="00DC76F9"/>
    <w:rsid w:val="00DD11E5"/>
    <w:rsid w:val="00DD3121"/>
    <w:rsid w:val="00DD6795"/>
    <w:rsid w:val="00DE19BC"/>
    <w:rsid w:val="00DE3059"/>
    <w:rsid w:val="00DE4C6D"/>
    <w:rsid w:val="00DF2DD4"/>
    <w:rsid w:val="00DF71F7"/>
    <w:rsid w:val="00DF7A40"/>
    <w:rsid w:val="00E034B7"/>
    <w:rsid w:val="00E045FC"/>
    <w:rsid w:val="00E058FA"/>
    <w:rsid w:val="00E063A8"/>
    <w:rsid w:val="00E07A63"/>
    <w:rsid w:val="00E1168B"/>
    <w:rsid w:val="00E13A27"/>
    <w:rsid w:val="00E14166"/>
    <w:rsid w:val="00E14184"/>
    <w:rsid w:val="00E14F52"/>
    <w:rsid w:val="00E1523C"/>
    <w:rsid w:val="00E1556F"/>
    <w:rsid w:val="00E300A1"/>
    <w:rsid w:val="00E34225"/>
    <w:rsid w:val="00E35E86"/>
    <w:rsid w:val="00E43221"/>
    <w:rsid w:val="00E43AC8"/>
    <w:rsid w:val="00E449CE"/>
    <w:rsid w:val="00E44F5B"/>
    <w:rsid w:val="00E502B5"/>
    <w:rsid w:val="00E50D77"/>
    <w:rsid w:val="00E527DB"/>
    <w:rsid w:val="00E546A0"/>
    <w:rsid w:val="00E552C1"/>
    <w:rsid w:val="00E62250"/>
    <w:rsid w:val="00E63B59"/>
    <w:rsid w:val="00E70656"/>
    <w:rsid w:val="00E716F2"/>
    <w:rsid w:val="00E745B1"/>
    <w:rsid w:val="00E7728A"/>
    <w:rsid w:val="00E772AB"/>
    <w:rsid w:val="00E82EA9"/>
    <w:rsid w:val="00E8435A"/>
    <w:rsid w:val="00E84C33"/>
    <w:rsid w:val="00EA3DD7"/>
    <w:rsid w:val="00EA68E5"/>
    <w:rsid w:val="00EB0166"/>
    <w:rsid w:val="00EB4913"/>
    <w:rsid w:val="00EB7BFF"/>
    <w:rsid w:val="00EC1F32"/>
    <w:rsid w:val="00EC2093"/>
    <w:rsid w:val="00EC2ED0"/>
    <w:rsid w:val="00EC35E5"/>
    <w:rsid w:val="00ED06E9"/>
    <w:rsid w:val="00ED463A"/>
    <w:rsid w:val="00ED51F2"/>
    <w:rsid w:val="00ED5B25"/>
    <w:rsid w:val="00EE0B70"/>
    <w:rsid w:val="00EE14B8"/>
    <w:rsid w:val="00EE7010"/>
    <w:rsid w:val="00EF0273"/>
    <w:rsid w:val="00EF1C96"/>
    <w:rsid w:val="00EF47A7"/>
    <w:rsid w:val="00F00210"/>
    <w:rsid w:val="00F022C2"/>
    <w:rsid w:val="00F0499D"/>
    <w:rsid w:val="00F056F3"/>
    <w:rsid w:val="00F13BEA"/>
    <w:rsid w:val="00F14F4D"/>
    <w:rsid w:val="00F17F80"/>
    <w:rsid w:val="00F21B63"/>
    <w:rsid w:val="00F26C0F"/>
    <w:rsid w:val="00F27E68"/>
    <w:rsid w:val="00F314F0"/>
    <w:rsid w:val="00F34A14"/>
    <w:rsid w:val="00F37FC1"/>
    <w:rsid w:val="00F41EDC"/>
    <w:rsid w:val="00F43270"/>
    <w:rsid w:val="00F43A22"/>
    <w:rsid w:val="00F4636A"/>
    <w:rsid w:val="00F5005E"/>
    <w:rsid w:val="00F50DC1"/>
    <w:rsid w:val="00F51251"/>
    <w:rsid w:val="00F51EB8"/>
    <w:rsid w:val="00F539E6"/>
    <w:rsid w:val="00F55186"/>
    <w:rsid w:val="00F55376"/>
    <w:rsid w:val="00F56BD5"/>
    <w:rsid w:val="00F711B1"/>
    <w:rsid w:val="00F71595"/>
    <w:rsid w:val="00F71828"/>
    <w:rsid w:val="00F71B25"/>
    <w:rsid w:val="00F73C8A"/>
    <w:rsid w:val="00F75348"/>
    <w:rsid w:val="00F802FA"/>
    <w:rsid w:val="00F80839"/>
    <w:rsid w:val="00F823D6"/>
    <w:rsid w:val="00F82F26"/>
    <w:rsid w:val="00F86414"/>
    <w:rsid w:val="00F97C46"/>
    <w:rsid w:val="00FA361C"/>
    <w:rsid w:val="00FA405F"/>
    <w:rsid w:val="00FB3585"/>
    <w:rsid w:val="00FB61F0"/>
    <w:rsid w:val="00FB6DFE"/>
    <w:rsid w:val="00FB7AAC"/>
    <w:rsid w:val="00FB7C21"/>
    <w:rsid w:val="00FC2862"/>
    <w:rsid w:val="00FC777C"/>
    <w:rsid w:val="00FD3721"/>
    <w:rsid w:val="00FE1E69"/>
    <w:rsid w:val="00FF2992"/>
    <w:rsid w:val="00FF343A"/>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4BD3D"/>
  <w15:docId w15:val="{1F187CE3-627D-48FF-8DC9-02F49595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F75348"/>
    <w:rPr>
      <w:rFonts w:ascii="Arial" w:eastAsia="ＭＳ ゴシック" w:hAnsi="Arial"/>
      <w:sz w:val="18"/>
      <w:szCs w:val="18"/>
      <w:lang w:val="x-none" w:eastAsia="x-none"/>
    </w:rPr>
  </w:style>
  <w:style w:type="character" w:customStyle="1" w:styleId="a8">
    <w:name w:val="吹き出し (文字)"/>
    <w:link w:val="a7"/>
    <w:uiPriority w:val="99"/>
    <w:semiHidden/>
    <w:rsid w:val="00F75348"/>
    <w:rPr>
      <w:rFonts w:ascii="Arial" w:eastAsia="ＭＳ ゴシック" w:hAnsi="Arial" w:cs="Times New Roman"/>
      <w:kern w:val="2"/>
      <w:sz w:val="18"/>
      <w:szCs w:val="18"/>
    </w:rPr>
  </w:style>
  <w:style w:type="table" w:styleId="a9">
    <w:name w:val="Table Grid"/>
    <w:basedOn w:val="a1"/>
    <w:uiPriority w:val="59"/>
    <w:rsid w:val="0095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条"/>
    <w:basedOn w:val="a"/>
    <w:rsid w:val="0097610F"/>
    <w:pPr>
      <w:widowControl/>
      <w:tabs>
        <w:tab w:val="left" w:pos="1049"/>
      </w:tabs>
      <w:adjustRightInd w:val="0"/>
      <w:spacing w:line="320" w:lineRule="atLeast"/>
      <w:ind w:left="210" w:hanging="210"/>
      <w:textAlignment w:val="baseline"/>
    </w:pPr>
    <w:rPr>
      <w:rFonts w:hAnsi="Century"/>
      <w:noProof/>
      <w:kern w:val="0"/>
    </w:rPr>
  </w:style>
  <w:style w:type="character" w:styleId="ab">
    <w:name w:val="annotation reference"/>
    <w:semiHidden/>
    <w:unhideWhenUsed/>
    <w:rsid w:val="00C62B91"/>
    <w:rPr>
      <w:sz w:val="18"/>
      <w:szCs w:val="18"/>
    </w:rPr>
  </w:style>
  <w:style w:type="paragraph" w:styleId="ac">
    <w:name w:val="annotation text"/>
    <w:basedOn w:val="a"/>
    <w:link w:val="ad"/>
    <w:uiPriority w:val="99"/>
    <w:unhideWhenUsed/>
    <w:rsid w:val="00C62B91"/>
    <w:pPr>
      <w:jc w:val="left"/>
    </w:pPr>
  </w:style>
  <w:style w:type="character" w:customStyle="1" w:styleId="ad">
    <w:name w:val="コメント文字列 (文字)"/>
    <w:link w:val="ac"/>
    <w:uiPriority w:val="99"/>
    <w:rsid w:val="00C62B91"/>
    <w:rPr>
      <w:rFonts w:ascii="ＭＳ 明朝" w:hAnsi="Courier New"/>
      <w:kern w:val="2"/>
      <w:sz w:val="21"/>
    </w:rPr>
  </w:style>
  <w:style w:type="paragraph" w:styleId="ae">
    <w:name w:val="annotation subject"/>
    <w:basedOn w:val="ac"/>
    <w:next w:val="ac"/>
    <w:link w:val="af"/>
    <w:uiPriority w:val="99"/>
    <w:semiHidden/>
    <w:unhideWhenUsed/>
    <w:rsid w:val="00C62B91"/>
    <w:rPr>
      <w:b/>
      <w:bCs/>
    </w:rPr>
  </w:style>
  <w:style w:type="character" w:customStyle="1" w:styleId="af">
    <w:name w:val="コメント内容 (文字)"/>
    <w:link w:val="ae"/>
    <w:uiPriority w:val="99"/>
    <w:semiHidden/>
    <w:rsid w:val="00C62B91"/>
    <w:rPr>
      <w:rFonts w:ascii="ＭＳ 明朝" w:hAnsi="Courier New"/>
      <w:b/>
      <w:bCs/>
      <w:kern w:val="2"/>
      <w:sz w:val="21"/>
    </w:rPr>
  </w:style>
  <w:style w:type="character" w:customStyle="1" w:styleId="a5">
    <w:name w:val="フッター (文字)"/>
    <w:link w:val="a4"/>
    <w:uiPriority w:val="99"/>
    <w:rsid w:val="00021E45"/>
    <w:rPr>
      <w:rFonts w:ascii="ＭＳ 明朝" w:hAnsi="Courier New"/>
      <w:kern w:val="2"/>
      <w:sz w:val="21"/>
    </w:rPr>
  </w:style>
  <w:style w:type="paragraph" w:styleId="af0">
    <w:name w:val="Revision"/>
    <w:hidden/>
    <w:uiPriority w:val="99"/>
    <w:semiHidden/>
    <w:rsid w:val="00AA4518"/>
    <w:rPr>
      <w:rFonts w:ascii="ＭＳ 明朝" w:hAnsi="Courier New"/>
      <w:kern w:val="2"/>
      <w:sz w:val="21"/>
    </w:rPr>
  </w:style>
  <w:style w:type="paragraph" w:styleId="HTML">
    <w:name w:val="HTML Preformatted"/>
    <w:basedOn w:val="a"/>
    <w:link w:val="HTML0"/>
    <w:uiPriority w:val="99"/>
    <w:semiHidden/>
    <w:unhideWhenUsed/>
    <w:rsid w:val="00BA1447"/>
    <w:rPr>
      <w:rFonts w:ascii="Courier New" w:cs="Courier New"/>
      <w:sz w:val="20"/>
    </w:rPr>
  </w:style>
  <w:style w:type="character" w:customStyle="1" w:styleId="HTML0">
    <w:name w:val="HTML 書式付き (文字)"/>
    <w:basedOn w:val="a0"/>
    <w:link w:val="HTML"/>
    <w:uiPriority w:val="99"/>
    <w:semiHidden/>
    <w:rsid w:val="00BA1447"/>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842717">
      <w:bodyDiv w:val="1"/>
      <w:marLeft w:val="0"/>
      <w:marRight w:val="0"/>
      <w:marTop w:val="0"/>
      <w:marBottom w:val="0"/>
      <w:divBdr>
        <w:top w:val="none" w:sz="0" w:space="0" w:color="auto"/>
        <w:left w:val="none" w:sz="0" w:space="0" w:color="auto"/>
        <w:bottom w:val="none" w:sz="0" w:space="0" w:color="auto"/>
        <w:right w:val="none" w:sz="0" w:space="0" w:color="auto"/>
      </w:divBdr>
    </w:div>
    <w:div w:id="1208907388">
      <w:bodyDiv w:val="1"/>
      <w:marLeft w:val="0"/>
      <w:marRight w:val="0"/>
      <w:marTop w:val="0"/>
      <w:marBottom w:val="0"/>
      <w:divBdr>
        <w:top w:val="none" w:sz="0" w:space="0" w:color="auto"/>
        <w:left w:val="none" w:sz="0" w:space="0" w:color="auto"/>
        <w:bottom w:val="none" w:sz="0" w:space="0" w:color="auto"/>
        <w:right w:val="none" w:sz="0" w:space="0" w:color="auto"/>
      </w:divBdr>
      <w:divsChild>
        <w:div w:id="275336785">
          <w:marLeft w:val="240"/>
          <w:marRight w:val="0"/>
          <w:marTop w:val="0"/>
          <w:marBottom w:val="0"/>
          <w:divBdr>
            <w:top w:val="none" w:sz="0" w:space="0" w:color="auto"/>
            <w:left w:val="none" w:sz="0" w:space="0" w:color="auto"/>
            <w:bottom w:val="none" w:sz="0" w:space="0" w:color="auto"/>
            <w:right w:val="none" w:sz="0" w:space="0" w:color="auto"/>
          </w:divBdr>
        </w:div>
        <w:div w:id="1896622160">
          <w:marLeft w:val="240"/>
          <w:marRight w:val="0"/>
          <w:marTop w:val="0"/>
          <w:marBottom w:val="0"/>
          <w:divBdr>
            <w:top w:val="none" w:sz="0" w:space="0" w:color="auto"/>
            <w:left w:val="none" w:sz="0" w:space="0" w:color="auto"/>
            <w:bottom w:val="none" w:sz="0" w:space="0" w:color="auto"/>
            <w:right w:val="none" w:sz="0" w:space="0" w:color="auto"/>
          </w:divBdr>
        </w:div>
      </w:divsChild>
    </w:div>
    <w:div w:id="1249536367">
      <w:bodyDiv w:val="1"/>
      <w:marLeft w:val="0"/>
      <w:marRight w:val="0"/>
      <w:marTop w:val="0"/>
      <w:marBottom w:val="0"/>
      <w:divBdr>
        <w:top w:val="none" w:sz="0" w:space="0" w:color="auto"/>
        <w:left w:val="none" w:sz="0" w:space="0" w:color="auto"/>
        <w:bottom w:val="none" w:sz="0" w:space="0" w:color="auto"/>
        <w:right w:val="none" w:sz="0" w:space="0" w:color="auto"/>
      </w:divBdr>
      <w:divsChild>
        <w:div w:id="220291113">
          <w:marLeft w:val="240"/>
          <w:marRight w:val="0"/>
          <w:marTop w:val="0"/>
          <w:marBottom w:val="0"/>
          <w:divBdr>
            <w:top w:val="none" w:sz="0" w:space="0" w:color="auto"/>
            <w:left w:val="none" w:sz="0" w:space="0" w:color="auto"/>
            <w:bottom w:val="none" w:sz="0" w:space="0" w:color="auto"/>
            <w:right w:val="none" w:sz="0" w:space="0" w:color="auto"/>
          </w:divBdr>
        </w:div>
        <w:div w:id="1126241315">
          <w:marLeft w:val="240"/>
          <w:marRight w:val="0"/>
          <w:marTop w:val="0"/>
          <w:marBottom w:val="0"/>
          <w:divBdr>
            <w:top w:val="none" w:sz="0" w:space="0" w:color="auto"/>
            <w:left w:val="none" w:sz="0" w:space="0" w:color="auto"/>
            <w:bottom w:val="none" w:sz="0" w:space="0" w:color="auto"/>
            <w:right w:val="none" w:sz="0" w:space="0" w:color="auto"/>
          </w:divBdr>
        </w:div>
      </w:divsChild>
    </w:div>
    <w:div w:id="1298998356">
      <w:bodyDiv w:val="1"/>
      <w:marLeft w:val="0"/>
      <w:marRight w:val="0"/>
      <w:marTop w:val="0"/>
      <w:marBottom w:val="0"/>
      <w:divBdr>
        <w:top w:val="none" w:sz="0" w:space="0" w:color="auto"/>
        <w:left w:val="none" w:sz="0" w:space="0" w:color="auto"/>
        <w:bottom w:val="none" w:sz="0" w:space="0" w:color="auto"/>
        <w:right w:val="none" w:sz="0" w:space="0" w:color="auto"/>
      </w:divBdr>
    </w:div>
    <w:div w:id="1733457899">
      <w:bodyDiv w:val="1"/>
      <w:marLeft w:val="0"/>
      <w:marRight w:val="0"/>
      <w:marTop w:val="0"/>
      <w:marBottom w:val="0"/>
      <w:divBdr>
        <w:top w:val="none" w:sz="0" w:space="0" w:color="auto"/>
        <w:left w:val="none" w:sz="0" w:space="0" w:color="auto"/>
        <w:bottom w:val="none" w:sz="0" w:space="0" w:color="auto"/>
        <w:right w:val="none" w:sz="0" w:space="0" w:color="auto"/>
      </w:divBdr>
      <w:divsChild>
        <w:div w:id="1678002497">
          <w:marLeft w:val="0"/>
          <w:marRight w:val="0"/>
          <w:marTop w:val="0"/>
          <w:marBottom w:val="0"/>
          <w:divBdr>
            <w:top w:val="none" w:sz="0" w:space="0" w:color="auto"/>
            <w:left w:val="none" w:sz="0" w:space="0" w:color="auto"/>
            <w:bottom w:val="none" w:sz="0" w:space="0" w:color="auto"/>
            <w:right w:val="none" w:sz="0" w:space="0" w:color="auto"/>
          </w:divBdr>
          <w:divsChild>
            <w:div w:id="146211469">
              <w:marLeft w:val="0"/>
              <w:marRight w:val="0"/>
              <w:marTop w:val="0"/>
              <w:marBottom w:val="0"/>
              <w:divBdr>
                <w:top w:val="none" w:sz="0" w:space="0" w:color="auto"/>
                <w:left w:val="none" w:sz="0" w:space="0" w:color="auto"/>
                <w:bottom w:val="none" w:sz="0" w:space="0" w:color="auto"/>
                <w:right w:val="none" w:sz="0" w:space="0" w:color="auto"/>
              </w:divBdr>
              <w:divsChild>
                <w:div w:id="778720295">
                  <w:marLeft w:val="0"/>
                  <w:marRight w:val="0"/>
                  <w:marTop w:val="0"/>
                  <w:marBottom w:val="0"/>
                  <w:divBdr>
                    <w:top w:val="none" w:sz="0" w:space="0" w:color="auto"/>
                    <w:left w:val="none" w:sz="0" w:space="0" w:color="auto"/>
                    <w:bottom w:val="none" w:sz="0" w:space="0" w:color="auto"/>
                    <w:right w:val="none" w:sz="0" w:space="0" w:color="auto"/>
                  </w:divBdr>
                  <w:divsChild>
                    <w:div w:id="1679769642">
                      <w:marLeft w:val="0"/>
                      <w:marRight w:val="0"/>
                      <w:marTop w:val="0"/>
                      <w:marBottom w:val="0"/>
                      <w:divBdr>
                        <w:top w:val="none" w:sz="0" w:space="0" w:color="auto"/>
                        <w:left w:val="none" w:sz="0" w:space="0" w:color="auto"/>
                        <w:bottom w:val="none" w:sz="0" w:space="0" w:color="auto"/>
                        <w:right w:val="none" w:sz="0" w:space="0" w:color="auto"/>
                      </w:divBdr>
                      <w:divsChild>
                        <w:div w:id="1023359339">
                          <w:marLeft w:val="0"/>
                          <w:marRight w:val="0"/>
                          <w:marTop w:val="150"/>
                          <w:marBottom w:val="0"/>
                          <w:divBdr>
                            <w:top w:val="none" w:sz="0" w:space="0" w:color="auto"/>
                            <w:left w:val="none" w:sz="0" w:space="0" w:color="auto"/>
                            <w:bottom w:val="none" w:sz="0" w:space="0" w:color="auto"/>
                            <w:right w:val="none" w:sz="0" w:space="0" w:color="auto"/>
                          </w:divBdr>
                          <w:divsChild>
                            <w:div w:id="1609041028">
                              <w:marLeft w:val="0"/>
                              <w:marRight w:val="0"/>
                              <w:marTop w:val="0"/>
                              <w:marBottom w:val="0"/>
                              <w:divBdr>
                                <w:top w:val="none" w:sz="0" w:space="0" w:color="auto"/>
                                <w:left w:val="none" w:sz="0" w:space="0" w:color="auto"/>
                                <w:bottom w:val="none" w:sz="0" w:space="0" w:color="auto"/>
                                <w:right w:val="none" w:sz="0" w:space="0" w:color="auto"/>
                              </w:divBdr>
                              <w:divsChild>
                                <w:div w:id="9737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1170-FAE9-49B6-89D0-FAA96C6D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15</Pages>
  <Words>2187</Words>
  <Characters>12471</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別記様式第2号(第6条第1項関係)</vt:lpstr>
      <vt:lpstr>別記様式第2号(第6条第1項関係)</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別記様式第2号(第6条第1項関係)</dc:title>
  <dc:creator>事務</dc:creator>
  <cp:lastModifiedBy>梶田　真理</cp:lastModifiedBy>
  <cp:revision>3</cp:revision>
  <cp:lastPrinted>2022-03-08T00:35:00Z</cp:lastPrinted>
  <dcterms:created xsi:type="dcterms:W3CDTF">2022-09-01T07:35:00Z</dcterms:created>
  <dcterms:modified xsi:type="dcterms:W3CDTF">2024-02-21T04:39:00Z</dcterms:modified>
</cp:coreProperties>
</file>