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F2D79" w14:textId="77777777" w:rsidR="00F421D2" w:rsidRDefault="00000000">
      <w:pPr>
        <w:pStyle w:val="titleName"/>
      </w:pPr>
      <w:r>
        <w:t>○広島大学学生宿舎規則</w:t>
      </w:r>
    </w:p>
    <w:tbl>
      <w:tblPr>
        <w:tblW w:w="0" w:type="auto"/>
        <w:jc w:val="righ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3131"/>
      </w:tblGrid>
      <w:tr w:rsidR="00F421D2" w14:paraId="55AE3EEA" w14:textId="77777777">
        <w:trPr>
          <w:jc w:val="right"/>
        </w:trPr>
        <w:tc>
          <w:tcPr>
            <w:tcW w:w="0" w:type="auto"/>
            <w:tcBorders>
              <w:top w:val="single" w:sz="6" w:space="0" w:color="FFFFFF"/>
              <w:bottom w:val="single" w:sz="6" w:space="0" w:color="FFFFFF"/>
            </w:tcBorders>
            <w:vAlign w:val="center"/>
            <w:hideMark/>
          </w:tcPr>
          <w:p w14:paraId="6DE06C79" w14:textId="77777777" w:rsidR="00F421D2" w:rsidRDefault="00000000">
            <w:pPr>
              <w:jc w:val="right"/>
            </w:pPr>
            <w:r>
              <w:t>(平成16年4月1日規則第16号)</w:t>
            </w:r>
          </w:p>
        </w:tc>
      </w:tr>
    </w:tbl>
    <w:p w14:paraId="18B072A6" w14:textId="77777777" w:rsidR="00F421D2" w:rsidRDefault="00F421D2">
      <w:pPr>
        <w:rPr>
          <w:vanish/>
        </w:rPr>
      </w:pPr>
    </w:p>
    <w:tbl>
      <w:tblPr>
        <w:tblW w:w="0" w:type="auto"/>
        <w:jc w:val="righ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5831"/>
      </w:tblGrid>
      <w:tr w:rsidR="00F421D2" w14:paraId="2524C138" w14:textId="77777777">
        <w:trPr>
          <w:jc w:val="right"/>
        </w:trPr>
        <w:tc>
          <w:tcPr>
            <w:tcW w:w="0" w:type="auto"/>
            <w:tcBorders>
              <w:top w:val="single" w:sz="6" w:space="0" w:color="FFFFFF"/>
              <w:bottom w:val="single" w:sz="6" w:space="0" w:color="FFFFFF"/>
            </w:tcBorders>
            <w:vAlign w:val="center"/>
            <w:hideMark/>
          </w:tcPr>
          <w:tbl>
            <w:tblPr>
              <w:tblW w:w="0" w:type="auto"/>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50"/>
              <w:gridCol w:w="2486"/>
              <w:gridCol w:w="2564"/>
            </w:tblGrid>
            <w:tr w:rsidR="00F421D2" w14:paraId="447BEFB7" w14:textId="77777777">
              <w:tc>
                <w:tcPr>
                  <w:tcW w:w="750" w:type="dxa"/>
                  <w:vMerge w:val="restart"/>
                  <w:tcBorders>
                    <w:top w:val="single" w:sz="6" w:space="0" w:color="FFFFFF"/>
                    <w:left w:val="single" w:sz="6" w:space="0" w:color="FFFFFF"/>
                    <w:bottom w:val="single" w:sz="6" w:space="0" w:color="FFFFFF"/>
                    <w:right w:val="single" w:sz="6" w:space="0" w:color="FFFFFF"/>
                  </w:tcBorders>
                  <w:hideMark/>
                </w:tcPr>
                <w:p w14:paraId="442B0366" w14:textId="77777777" w:rsidR="00F421D2" w:rsidRDefault="00000000">
                  <w:pPr>
                    <w:pStyle w:val="historyInfo"/>
                    <w:jc w:val="right"/>
                  </w:pPr>
                  <w:r>
                    <w:rPr>
                      <w:rStyle w:val="histTitle"/>
                    </w:rPr>
                    <w:t>改正</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412E49A1" w14:textId="77777777" w:rsidR="00F421D2" w:rsidRDefault="00000000">
                  <w:pPr>
                    <w:pStyle w:val="historyInfo"/>
                  </w:pPr>
                  <w:r>
                    <w:t>平成17年5月17日規則第97号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27CB7CB5" w14:textId="77777777" w:rsidR="00F421D2" w:rsidRDefault="00000000">
                  <w:pPr>
                    <w:pStyle w:val="historyInfo"/>
                  </w:pPr>
                  <w:r>
                    <w:t>平成19年6月27日規則第120号</w:t>
                  </w:r>
                </w:p>
              </w:tc>
            </w:tr>
            <w:tr w:rsidR="00F421D2" w14:paraId="1F5F600C" w14:textId="77777777">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61A80FA7"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076D6126" w14:textId="77777777" w:rsidR="00F421D2" w:rsidRDefault="00000000">
                  <w:pPr>
                    <w:pStyle w:val="historyInfo"/>
                  </w:pPr>
                  <w:r>
                    <w:t>平成21年3月31日規則第78号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0A349C5D" w14:textId="77777777" w:rsidR="00F421D2" w:rsidRDefault="00000000">
                  <w:pPr>
                    <w:pStyle w:val="historyInfo"/>
                  </w:pPr>
                  <w:r>
                    <w:t>平成22年2月8日規則第2号</w:t>
                  </w:r>
                </w:p>
              </w:tc>
            </w:tr>
            <w:tr w:rsidR="00F421D2" w14:paraId="34A46C0E" w14:textId="77777777">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28F4720B"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44C7E6FD" w14:textId="77777777" w:rsidR="00F421D2" w:rsidRDefault="00000000">
                  <w:pPr>
                    <w:pStyle w:val="historyInfo"/>
                  </w:pPr>
                  <w:r>
                    <w:t>平成22年10月1日規則第127号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43F54D54" w14:textId="77777777" w:rsidR="00F421D2" w:rsidRDefault="00000000">
                  <w:pPr>
                    <w:pStyle w:val="historyInfo"/>
                  </w:pPr>
                  <w:r>
                    <w:t>平成23年3月3日規則第4号</w:t>
                  </w:r>
                </w:p>
              </w:tc>
            </w:tr>
            <w:tr w:rsidR="00F421D2" w14:paraId="10703847" w14:textId="77777777">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22D21514"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707F5862" w14:textId="77777777" w:rsidR="00F421D2" w:rsidRDefault="00000000">
                  <w:pPr>
                    <w:pStyle w:val="historyInfo"/>
                  </w:pPr>
                  <w:r>
                    <w:t>平成23年3月31日規則第52号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606EA9AD" w14:textId="77777777" w:rsidR="00F421D2" w:rsidRDefault="00000000">
                  <w:pPr>
                    <w:pStyle w:val="historyInfo"/>
                  </w:pPr>
                  <w:r>
                    <w:t>平成23年9月16日規則第104号</w:t>
                  </w:r>
                </w:p>
              </w:tc>
            </w:tr>
            <w:tr w:rsidR="00F421D2" w14:paraId="55091F60" w14:textId="77777777">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3C2BBAE2"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74AD47B1" w14:textId="77777777" w:rsidR="00F421D2" w:rsidRDefault="00000000">
                  <w:pPr>
                    <w:pStyle w:val="historyInfo"/>
                  </w:pPr>
                  <w:r>
                    <w:t>平成24年3月30日規則第17号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36A4381A" w14:textId="77777777" w:rsidR="00F421D2" w:rsidRDefault="00000000">
                  <w:pPr>
                    <w:pStyle w:val="historyInfo"/>
                  </w:pPr>
                  <w:r>
                    <w:t>平成24年9月18日規則第124号</w:t>
                  </w:r>
                </w:p>
              </w:tc>
            </w:tr>
            <w:tr w:rsidR="00F421D2" w14:paraId="66998C25" w14:textId="77777777">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5A058F39"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22546662" w14:textId="77777777" w:rsidR="00F421D2" w:rsidRDefault="00000000">
                  <w:pPr>
                    <w:pStyle w:val="historyInfo"/>
                  </w:pPr>
                  <w:r>
                    <w:t>平成24年9月27日規則第126号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1AE88DED" w14:textId="77777777" w:rsidR="00F421D2" w:rsidRDefault="00000000">
                  <w:pPr>
                    <w:pStyle w:val="historyInfo"/>
                  </w:pPr>
                  <w:r>
                    <w:t>平成25年12月19日規則第100号</w:t>
                  </w:r>
                </w:p>
              </w:tc>
            </w:tr>
            <w:tr w:rsidR="00F421D2" w14:paraId="4AF9F380" w14:textId="77777777">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2BA2597C"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0E4FAF0F" w14:textId="77777777" w:rsidR="00F421D2" w:rsidRDefault="00000000">
                  <w:pPr>
                    <w:pStyle w:val="historyInfo"/>
                  </w:pPr>
                  <w:r>
                    <w:t>平成28年1月27日規則第3号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21FB9117" w14:textId="77777777" w:rsidR="00F421D2" w:rsidRDefault="00000000">
                  <w:pPr>
                    <w:pStyle w:val="historyInfo"/>
                  </w:pPr>
                  <w:r>
                    <w:t>平成29年4月28日規則第115号</w:t>
                  </w:r>
                </w:p>
              </w:tc>
            </w:tr>
            <w:tr w:rsidR="00F421D2" w14:paraId="612ECE58" w14:textId="77777777">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71FF4EA9"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6A79AF70" w14:textId="77777777" w:rsidR="00F421D2" w:rsidRDefault="00000000">
                  <w:pPr>
                    <w:pStyle w:val="historyInfo"/>
                  </w:pPr>
                  <w:r>
                    <w:t>平成30年5月15日規則第65号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594C5A3D" w14:textId="77777777" w:rsidR="00F421D2" w:rsidRDefault="00000000">
                  <w:pPr>
                    <w:pStyle w:val="historyInfo"/>
                  </w:pPr>
                  <w:r>
                    <w:t>令和元年5月15日規則第54号</w:t>
                  </w:r>
                </w:p>
              </w:tc>
            </w:tr>
            <w:tr w:rsidR="00F421D2" w14:paraId="3CB6B724" w14:textId="77777777">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5BAEED4B"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60D24297" w14:textId="77777777" w:rsidR="00F421D2" w:rsidRDefault="00000000">
                  <w:pPr>
                    <w:pStyle w:val="historyInfo"/>
                  </w:pPr>
                  <w:r>
                    <w:t>令和5年7月18日規則第193号</w:t>
                  </w:r>
                </w:p>
              </w:tc>
              <w:tc>
                <w:tcPr>
                  <w:tcW w:w="0" w:type="auto"/>
                  <w:tcBorders>
                    <w:top w:val="single" w:sz="6" w:space="0" w:color="FFFFFF"/>
                    <w:left w:val="single" w:sz="6" w:space="0" w:color="FFFFFF"/>
                    <w:bottom w:val="single" w:sz="6" w:space="0" w:color="FFFFFF"/>
                    <w:right w:val="single" w:sz="6" w:space="0" w:color="FFFFFF"/>
                  </w:tcBorders>
                  <w:vAlign w:val="center"/>
                  <w:hideMark/>
                </w:tcPr>
                <w:p w14:paraId="7D518DB8" w14:textId="77777777" w:rsidR="00F421D2" w:rsidRDefault="00000000">
                  <w:pPr>
                    <w:pStyle w:val="historyInfo"/>
                  </w:pPr>
                  <w:r>
                    <w:t>令和7年4月1日規則第76号</w:t>
                  </w:r>
                </w:p>
              </w:tc>
            </w:tr>
            <w:tr w:rsidR="00F421D2" w14:paraId="7AE12F42" w14:textId="77777777">
              <w:trPr>
                <w:gridAfter w:val="1"/>
              </w:trPr>
              <w:tc>
                <w:tcPr>
                  <w:tcW w:w="0" w:type="auto"/>
                  <w:vMerge/>
                  <w:tcBorders>
                    <w:top w:val="single" w:sz="6" w:space="0" w:color="FFFFFF"/>
                    <w:left w:val="single" w:sz="6" w:space="0" w:color="FFFFFF"/>
                    <w:bottom w:val="single" w:sz="6" w:space="0" w:color="FFFFFF"/>
                    <w:right w:val="single" w:sz="6" w:space="0" w:color="FFFFFF"/>
                  </w:tcBorders>
                  <w:vAlign w:val="center"/>
                  <w:hideMark/>
                </w:tcPr>
                <w:p w14:paraId="489CBE1D" w14:textId="77777777" w:rsidR="00F421D2" w:rsidRDefault="00F421D2"/>
              </w:tc>
              <w:tc>
                <w:tcPr>
                  <w:tcW w:w="0" w:type="auto"/>
                  <w:tcBorders>
                    <w:top w:val="single" w:sz="6" w:space="0" w:color="FFFFFF"/>
                    <w:left w:val="single" w:sz="6" w:space="0" w:color="FFFFFF"/>
                    <w:bottom w:val="single" w:sz="6" w:space="0" w:color="FFFFFF"/>
                    <w:right w:val="single" w:sz="6" w:space="0" w:color="FFFFFF"/>
                  </w:tcBorders>
                  <w:vAlign w:val="center"/>
                  <w:hideMark/>
                </w:tcPr>
                <w:p w14:paraId="403636CD" w14:textId="77777777" w:rsidR="00F421D2" w:rsidRDefault="00000000">
                  <w:pPr>
                    <w:pStyle w:val="historyInfo"/>
                  </w:pPr>
                  <w:r>
                    <w:t>令和8年7月6日規則第44号</w:t>
                  </w:r>
                </w:p>
              </w:tc>
            </w:tr>
          </w:tbl>
          <w:p w14:paraId="2BDF008C" w14:textId="77777777" w:rsidR="00F421D2" w:rsidRDefault="00F421D2">
            <w:pPr>
              <w:rPr>
                <w:vanish/>
              </w:rPr>
            </w:pPr>
          </w:p>
        </w:tc>
      </w:tr>
    </w:tbl>
    <w:p w14:paraId="0E154A54" w14:textId="77777777" w:rsidR="00F421D2" w:rsidRDefault="00F421D2">
      <w:pPr>
        <w:rPr>
          <w:vanish/>
        </w:rPr>
      </w:pPr>
    </w:p>
    <w:p w14:paraId="61D128D8" w14:textId="77777777" w:rsidR="00F421D2" w:rsidRDefault="00000000">
      <w:pPr>
        <w:pStyle w:val="stepIndent1"/>
      </w:pPr>
      <w:r>
        <w:t>広島大学学生宿舎規則</w:t>
      </w:r>
    </w:p>
    <w:p w14:paraId="3018C661" w14:textId="77777777" w:rsidR="00F421D2" w:rsidRDefault="00000000">
      <w:pPr>
        <w:pStyle w:val="detailIndent"/>
      </w:pPr>
      <w:r>
        <w:t>(趣旨)</w:t>
      </w:r>
    </w:p>
    <w:p w14:paraId="417F3DE5" w14:textId="77777777" w:rsidR="00F421D2" w:rsidRDefault="00000000">
      <w:pPr>
        <w:pStyle w:val="sec0"/>
      </w:pPr>
      <w:r>
        <w:t>第1条　この規則は，広島大学通則(平成16年4月1日規則第2号)第55条第2項の規定に基づき，広島大学学生宿舎の設置等に関し必要な事項を定めるものとする。</w:t>
      </w:r>
    </w:p>
    <w:p w14:paraId="49765F0B" w14:textId="77777777" w:rsidR="00F421D2" w:rsidRDefault="00000000">
      <w:pPr>
        <w:pStyle w:val="detailIndent"/>
      </w:pPr>
      <w:r>
        <w:t>(設置)</w:t>
      </w:r>
    </w:p>
    <w:p w14:paraId="5D291591" w14:textId="77777777" w:rsidR="00F421D2" w:rsidRDefault="00000000">
      <w:pPr>
        <w:pStyle w:val="sec0"/>
      </w:pPr>
      <w:r>
        <w:t>第2条　広島大学(以下「本学」という。)に，本学の学生(外国人留学生を含む。以下同じ。)に対して，修学に適し，良識ある市民としての生活が体験できる住居を提供することを目的として，広島大学学生宿舎(以下「学生宿舎」という。)を置く。</w:t>
      </w:r>
    </w:p>
    <w:p w14:paraId="0C2D3D16" w14:textId="77777777" w:rsidR="00F421D2" w:rsidRDefault="00000000">
      <w:pPr>
        <w:pStyle w:val="detailIndent"/>
      </w:pPr>
      <w:r>
        <w:t>(名称及び入居定員)</w:t>
      </w:r>
    </w:p>
    <w:p w14:paraId="3E8D2D90" w14:textId="77777777" w:rsidR="00F421D2" w:rsidRDefault="00000000">
      <w:pPr>
        <w:pStyle w:val="sec0"/>
      </w:pPr>
      <w:r>
        <w:t>第3条　学生宿舎の名称は，池の上学生宿舎とする。</w:t>
      </w:r>
    </w:p>
    <w:p w14:paraId="4919CC79" w14:textId="77777777" w:rsidR="00F421D2" w:rsidRDefault="00000000">
      <w:pPr>
        <w:pStyle w:val="sec0"/>
      </w:pPr>
      <w:r>
        <w:t>2　入居定員は，694人とし，男子，女子，留学生ごとの入居定員は，副学長(学生支援・ダイバーシティ担当)が定める。</w:t>
      </w:r>
    </w:p>
    <w:p w14:paraId="7DC60BA7" w14:textId="77777777" w:rsidR="00F421D2" w:rsidRDefault="00000000">
      <w:pPr>
        <w:pStyle w:val="detailIndent"/>
      </w:pPr>
      <w:r>
        <w:t>(管理運営)</w:t>
      </w:r>
    </w:p>
    <w:p w14:paraId="31BA13BC" w14:textId="77777777" w:rsidR="00F421D2" w:rsidRDefault="00000000">
      <w:pPr>
        <w:pStyle w:val="sec0"/>
      </w:pPr>
      <w:r>
        <w:t>第4条　学生宿舎の管理責任者は，副学長(学生支援・ダイバーシティ担当)とする。</w:t>
      </w:r>
    </w:p>
    <w:p w14:paraId="4A93D5C2" w14:textId="77777777" w:rsidR="00F421D2" w:rsidRDefault="00000000">
      <w:pPr>
        <w:pStyle w:val="sec0"/>
      </w:pPr>
      <w:r>
        <w:t>2　学生宿舎の管理運営に関することは，学生総合支援センターにおいて行う。</w:t>
      </w:r>
    </w:p>
    <w:p w14:paraId="247C51BD" w14:textId="77777777" w:rsidR="00F421D2" w:rsidRDefault="00000000">
      <w:pPr>
        <w:pStyle w:val="detailIndent"/>
      </w:pPr>
      <w:r>
        <w:t>(入居願)</w:t>
      </w:r>
    </w:p>
    <w:p w14:paraId="50588677" w14:textId="77777777" w:rsidR="00F421D2" w:rsidRDefault="00000000">
      <w:pPr>
        <w:pStyle w:val="sec0"/>
      </w:pPr>
      <w:r>
        <w:t>第5条　学生宿舎に入居を希望する者は，所定の入居願に必要書類を添えて，学長に願い出なければならない。</w:t>
      </w:r>
    </w:p>
    <w:p w14:paraId="6F2B7605" w14:textId="77777777" w:rsidR="00F421D2" w:rsidRDefault="00000000">
      <w:pPr>
        <w:pStyle w:val="detailIndent"/>
      </w:pPr>
      <w:r>
        <w:t>(入居者選考及び入居許可)</w:t>
      </w:r>
    </w:p>
    <w:p w14:paraId="715B8225" w14:textId="77777777" w:rsidR="00F421D2" w:rsidRDefault="00000000">
      <w:pPr>
        <w:pStyle w:val="sec0"/>
      </w:pPr>
      <w:r>
        <w:t>第6条　入居する者の選考は，広島大学学生宿舎入居者選考基準(平成20年4月1日。理事(教育担当)決裁)に基づき行う。</w:t>
      </w:r>
    </w:p>
    <w:p w14:paraId="5E9CA7AC" w14:textId="77777777" w:rsidR="00F421D2" w:rsidRDefault="00000000">
      <w:pPr>
        <w:pStyle w:val="sec0"/>
      </w:pPr>
      <w:r>
        <w:t>2　入居の許可は，前項の選考の結果に基づき，学長が行う。</w:t>
      </w:r>
    </w:p>
    <w:p w14:paraId="3AD9506B" w14:textId="77777777" w:rsidR="00F421D2" w:rsidRDefault="00000000">
      <w:pPr>
        <w:pStyle w:val="detailIndent"/>
      </w:pPr>
      <w:r>
        <w:lastRenderedPageBreak/>
        <w:t>(入居期間等)</w:t>
      </w:r>
    </w:p>
    <w:p w14:paraId="3DEEF808" w14:textId="77777777" w:rsidR="00F421D2" w:rsidRDefault="00000000">
      <w:pPr>
        <w:pStyle w:val="sec0"/>
      </w:pPr>
      <w:r>
        <w:t>第7条　入居の許可期間は，2年以内とする。ただし，当該学生の最短修業年限満了の日を超えることはできない。</w:t>
      </w:r>
    </w:p>
    <w:p w14:paraId="13AE189C" w14:textId="77777777" w:rsidR="00F421D2" w:rsidRDefault="00000000">
      <w:pPr>
        <w:pStyle w:val="sec0"/>
      </w:pPr>
      <w:r>
        <w:t>2　特別の事情がある場合は，再入居を許可することがある。この場合においては，前2条及び前項の規定を準用する。</w:t>
      </w:r>
    </w:p>
    <w:p w14:paraId="18F2DA03" w14:textId="77777777" w:rsidR="00F421D2" w:rsidRDefault="00000000">
      <w:pPr>
        <w:pStyle w:val="detailIndent"/>
      </w:pPr>
      <w:r>
        <w:t>(入居手続及び許可の取消し)</w:t>
      </w:r>
    </w:p>
    <w:p w14:paraId="37A2678D" w14:textId="77777777" w:rsidR="00F421D2" w:rsidRDefault="00000000">
      <w:pPr>
        <w:pStyle w:val="sec0"/>
      </w:pPr>
      <w:r>
        <w:t>第8条　入居を許可された者は，指定された期日までに所定の入居手続を経て，入居しなければならない。</w:t>
      </w:r>
    </w:p>
    <w:p w14:paraId="6C6B6A7B" w14:textId="77777777" w:rsidR="00F421D2" w:rsidRDefault="00000000">
      <w:pPr>
        <w:pStyle w:val="sec0"/>
      </w:pPr>
      <w:r>
        <w:t>2　入居を許可された者が，理由なく指定された期日までに前項の手続を完了しないとき，又は第5条に定める必要書類の内容に虚偽の事実が判明したときは，入居の許可を取り消すものとする。</w:t>
      </w:r>
    </w:p>
    <w:p w14:paraId="6FE0DDDA" w14:textId="77777777" w:rsidR="00F421D2" w:rsidRDefault="00000000">
      <w:pPr>
        <w:pStyle w:val="detailIndent"/>
      </w:pPr>
      <w:r>
        <w:t>(寄宿料，共通経費及び光熱水料)</w:t>
      </w:r>
    </w:p>
    <w:p w14:paraId="20ABE710" w14:textId="77777777" w:rsidR="00F421D2" w:rsidRDefault="00000000">
      <w:pPr>
        <w:pStyle w:val="sec0"/>
      </w:pPr>
      <w:r>
        <w:t>第9条　入居を許可されて入居した者(以下「入居者」という。)は，寄宿料及び共通経費(入居者のごみ処理に要する費用，共同生活のために必要な清掃費及び学生宿舎の維持管理に必要な修繕費をいう。以下同じ。)(以下「寄宿料等」という。)を毎月月末までに納付しなければならない。</w:t>
      </w:r>
    </w:p>
    <w:p w14:paraId="7DCC15D1" w14:textId="77777777" w:rsidR="00F421D2" w:rsidRDefault="00000000">
      <w:pPr>
        <w:pStyle w:val="sec0"/>
      </w:pPr>
      <w:r>
        <w:t>2　寄宿料等の額は，次の表に掲げるとおりとする。</w:t>
      </w:r>
    </w:p>
    <w:tbl>
      <w:tblPr>
        <w:tblW w:w="0" w:type="auto"/>
        <w:tblInd w:w="240"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5259"/>
        <w:gridCol w:w="1272"/>
        <w:gridCol w:w="1480"/>
      </w:tblGrid>
      <w:tr w:rsidR="00F421D2" w14:paraId="16E27176" w14:textId="77777777">
        <w:tc>
          <w:tcPr>
            <w:tcW w:w="0" w:type="auto"/>
            <w:tcBorders>
              <w:top w:val="single" w:sz="6" w:space="0" w:color="000000"/>
              <w:left w:val="single" w:sz="6" w:space="0" w:color="000000"/>
              <w:bottom w:val="single" w:sz="6" w:space="0" w:color="000000"/>
              <w:right w:val="single" w:sz="6" w:space="0" w:color="000000"/>
            </w:tcBorders>
            <w:hideMark/>
          </w:tcPr>
          <w:p w14:paraId="196DFE4C" w14:textId="77777777" w:rsidR="00F421D2" w:rsidRDefault="00000000">
            <w:pPr>
              <w:jc w:val="center"/>
            </w:pPr>
            <w:r>
              <w:t>建物の名称</w:t>
            </w:r>
          </w:p>
        </w:tc>
        <w:tc>
          <w:tcPr>
            <w:tcW w:w="0" w:type="auto"/>
            <w:tcBorders>
              <w:top w:val="single" w:sz="6" w:space="0" w:color="000000"/>
              <w:left w:val="single" w:sz="6" w:space="0" w:color="000000"/>
              <w:bottom w:val="single" w:sz="6" w:space="0" w:color="000000"/>
              <w:right w:val="single" w:sz="6" w:space="0" w:color="000000"/>
            </w:tcBorders>
            <w:hideMark/>
          </w:tcPr>
          <w:p w14:paraId="2BC15764" w14:textId="77777777" w:rsidR="00F421D2" w:rsidRDefault="00000000">
            <w:pPr>
              <w:jc w:val="center"/>
            </w:pPr>
            <w:r>
              <w:t>寄宿料(月額)</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42707E" w14:textId="77777777" w:rsidR="00F421D2" w:rsidRDefault="00000000">
            <w:pPr>
              <w:jc w:val="center"/>
            </w:pPr>
            <w:r>
              <w:t>共通経費(月額)</w:t>
            </w:r>
          </w:p>
        </w:tc>
      </w:tr>
      <w:tr w:rsidR="00F421D2" w14:paraId="679BF3CE" w14:textId="77777777">
        <w:trPr>
          <w:trHeight w:val="30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8276DA0" w14:textId="77777777" w:rsidR="00F421D2" w:rsidRDefault="00000000">
            <w:r>
              <w:t>1号館　2号館　3号館　4号館　7号館　8号館　9号館</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A5379D" w14:textId="77777777" w:rsidR="00F421D2" w:rsidRDefault="00000000">
            <w:pPr>
              <w:jc w:val="right"/>
            </w:pPr>
            <w:r>
              <w:t>7,500円</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536D7C" w14:textId="77777777" w:rsidR="00F421D2" w:rsidRDefault="00000000">
            <w:pPr>
              <w:jc w:val="right"/>
            </w:pPr>
            <w:r>
              <w:t>3,400円</w:t>
            </w:r>
          </w:p>
        </w:tc>
      </w:tr>
      <w:tr w:rsidR="00F421D2" w14:paraId="43619D22" w14:textId="77777777">
        <w:tc>
          <w:tcPr>
            <w:tcW w:w="0" w:type="auto"/>
            <w:tcBorders>
              <w:top w:val="single" w:sz="6" w:space="0" w:color="000000"/>
              <w:left w:val="single" w:sz="6" w:space="0" w:color="000000"/>
              <w:bottom w:val="single" w:sz="6" w:space="0" w:color="000000"/>
              <w:right w:val="single" w:sz="6" w:space="0" w:color="000000"/>
            </w:tcBorders>
            <w:hideMark/>
          </w:tcPr>
          <w:p w14:paraId="64E503CB" w14:textId="77777777" w:rsidR="00F421D2" w:rsidRDefault="00000000">
            <w:r>
              <w:t>5号館　6号館　10号館</w:t>
            </w:r>
          </w:p>
        </w:tc>
        <w:tc>
          <w:tcPr>
            <w:tcW w:w="0" w:type="auto"/>
            <w:tcBorders>
              <w:top w:val="single" w:sz="6" w:space="0" w:color="000000"/>
              <w:left w:val="single" w:sz="6" w:space="0" w:color="000000"/>
              <w:bottom w:val="single" w:sz="6" w:space="0" w:color="000000"/>
              <w:right w:val="single" w:sz="6" w:space="0" w:color="000000"/>
            </w:tcBorders>
            <w:hideMark/>
          </w:tcPr>
          <w:p w14:paraId="40CF7A68" w14:textId="77777777" w:rsidR="00F421D2" w:rsidRDefault="00000000">
            <w:pPr>
              <w:jc w:val="right"/>
            </w:pPr>
            <w:r>
              <w:t>4,700円</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97C4B1" w14:textId="77777777" w:rsidR="00F421D2" w:rsidRDefault="00000000">
            <w:pPr>
              <w:jc w:val="right"/>
            </w:pPr>
            <w:r>
              <w:t>3,500円</w:t>
            </w:r>
          </w:p>
        </w:tc>
      </w:tr>
      <w:tr w:rsidR="00F421D2" w14:paraId="7ACA0091" w14:textId="77777777">
        <w:trPr>
          <w:trHeight w:val="30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2D5EB4F" w14:textId="77777777" w:rsidR="00F421D2" w:rsidRDefault="00000000">
            <w:r>
              <w:t>11号館</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B0F3E4" w14:textId="77777777" w:rsidR="00F421D2" w:rsidRDefault="00000000">
            <w:pPr>
              <w:jc w:val="right"/>
            </w:pPr>
            <w:r>
              <w:t>15,000円</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894287" w14:textId="77777777" w:rsidR="00F421D2" w:rsidRDefault="00000000">
            <w:pPr>
              <w:jc w:val="right"/>
            </w:pPr>
            <w:r>
              <w:t>2,700円</w:t>
            </w:r>
          </w:p>
        </w:tc>
      </w:tr>
    </w:tbl>
    <w:p w14:paraId="3284BE7A" w14:textId="77777777" w:rsidR="00F421D2" w:rsidRDefault="00F421D2">
      <w:pPr>
        <w:rPr>
          <w:vanish/>
        </w:rPr>
      </w:pPr>
    </w:p>
    <w:p w14:paraId="298C1547" w14:textId="77777777" w:rsidR="00F421D2" w:rsidRDefault="00000000">
      <w:pPr>
        <w:pStyle w:val="sec0"/>
      </w:pPr>
      <w:r>
        <w:t>3　前2項に定めるもののほか，入居者は，光熱水料(居室，洗面所，便所，浴室及び補食室にて使用した部分に係る料金をいう。以下同じ。)を毎月所定の期日までに，学長が指定する者に納付しなければならない。</w:t>
      </w:r>
    </w:p>
    <w:p w14:paraId="7E191F27" w14:textId="77777777" w:rsidR="00F421D2" w:rsidRDefault="00000000">
      <w:pPr>
        <w:pStyle w:val="sec0"/>
      </w:pPr>
      <w:r>
        <w:t>4　光熱水料の額は，使用量に応じて学生総合支援センターが決定する。</w:t>
      </w:r>
    </w:p>
    <w:p w14:paraId="24CD1D9F" w14:textId="77777777" w:rsidR="00F421D2" w:rsidRDefault="00000000">
      <w:pPr>
        <w:pStyle w:val="sec0"/>
      </w:pPr>
      <w:r>
        <w:t>5　第1項の規定にかかわらず，寄宿料等は，当該年度内に徴収する総額の範囲内で適宜取りまとめて前納することができる。</w:t>
      </w:r>
    </w:p>
    <w:p w14:paraId="6BF61960" w14:textId="77777777" w:rsidR="00F421D2" w:rsidRDefault="00000000">
      <w:pPr>
        <w:pStyle w:val="sec0"/>
      </w:pPr>
      <w:r>
        <w:t>6　入退居の日が月の中途である場合も，当月分の寄宿料等及び光熱水料は，納付しなければならない。</w:t>
      </w:r>
    </w:p>
    <w:p w14:paraId="5B38760E" w14:textId="77777777" w:rsidR="00F421D2" w:rsidRDefault="00000000">
      <w:pPr>
        <w:pStyle w:val="sec0"/>
      </w:pPr>
      <w:r>
        <w:t>7　10月入学者が，入居を許可された期間内において入学しようとする月の前月に入居するときは，前項の規定にかかわらず，当該月の寄宿料等は徴収しない。</w:t>
      </w:r>
    </w:p>
    <w:p w14:paraId="2015CC6E" w14:textId="77777777" w:rsidR="00F421D2" w:rsidRDefault="00000000">
      <w:pPr>
        <w:pStyle w:val="sec0"/>
      </w:pPr>
      <w:r>
        <w:t>8　既納の寄宿料等は，返還しない。ただし，第5項の規定に基づき寄宿料等を前納した者が，前納した月分の期間中に退去した場合で，当該年度内に申し出たときは，既納の寄宿料等のうち居住しなかった月分を返還することができる。</w:t>
      </w:r>
    </w:p>
    <w:p w14:paraId="7F506D87" w14:textId="77777777" w:rsidR="00F421D2" w:rsidRDefault="00000000">
      <w:pPr>
        <w:pStyle w:val="sec0"/>
      </w:pPr>
      <w:r>
        <w:lastRenderedPageBreak/>
        <w:t>9　第1項及び第3項に規定する期日までに寄宿料等又は光熱水料を納付しないときは，掲示等により本人及び父母等に督促する。</w:t>
      </w:r>
    </w:p>
    <w:p w14:paraId="4B86BE84" w14:textId="77777777" w:rsidR="00F421D2" w:rsidRDefault="00000000">
      <w:pPr>
        <w:pStyle w:val="detailIndent"/>
      </w:pPr>
      <w:r>
        <w:t>(休業期間中の取扱い)</w:t>
      </w:r>
    </w:p>
    <w:p w14:paraId="0B47AC24" w14:textId="77777777" w:rsidR="00F421D2" w:rsidRDefault="00000000">
      <w:pPr>
        <w:pStyle w:val="sec0"/>
      </w:pPr>
      <w:r>
        <w:t>第9条の2　学生宿舎を本学が実施する国際交流事業により来学する者の宿泊に供するため，春季休業，夏季休業，冬季休業及び学年末休業の一定期間，入居者に当該居室を空けさせることができる。この場合において，入居者に当該居室を空けさせる期間(次項及び第3項において「期間」という。)は，当該年度における国際交流事業に応じて定めるものとする。</w:t>
      </w:r>
    </w:p>
    <w:p w14:paraId="57A3A0EA" w14:textId="77777777" w:rsidR="00F421D2" w:rsidRDefault="00000000">
      <w:pPr>
        <w:pStyle w:val="sec0"/>
      </w:pPr>
      <w:r>
        <w:t>2　前項本文の規定により居室を空けた入居者に係る当該月分の寄宿料等の額は，前条第2項の表に掲げる額から当該月に係る期間の日数分の額(その額に10円未満の端数がある場合は，その端数を四捨五入する。)を控除した額とする。</w:t>
      </w:r>
    </w:p>
    <w:p w14:paraId="3B6127EB" w14:textId="77777777" w:rsidR="00F421D2" w:rsidRDefault="00000000">
      <w:pPr>
        <w:pStyle w:val="sec0"/>
      </w:pPr>
      <w:r>
        <w:t>3　第1項本文の規定により居室を空けた入居者が，前条第5項の規定に基づき当該月分の寄宿料等を前納している場合は，同条第8項本文の規定にかかわらず，当該月分の寄宿料等の額から当該月に係る期間の日数分の額(その額に10円未満の端数がある場合は，その端数を四捨五入する。)を返還することができる。</w:t>
      </w:r>
    </w:p>
    <w:p w14:paraId="19454654" w14:textId="77777777" w:rsidR="00F421D2" w:rsidRDefault="00000000">
      <w:pPr>
        <w:pStyle w:val="detailIndent"/>
      </w:pPr>
      <w:r>
        <w:t>(寄宿料の免除)</w:t>
      </w:r>
    </w:p>
    <w:p w14:paraId="11A7C3D5" w14:textId="77777777" w:rsidR="00F421D2" w:rsidRDefault="00000000">
      <w:pPr>
        <w:pStyle w:val="sec0"/>
      </w:pPr>
      <w:r>
        <w:t>第10条　死亡，行方不明等やむを得ない事情があると認められる場合は，次のとおり寄宿料を免除することができる。</w:t>
      </w:r>
    </w:p>
    <w:p w14:paraId="6C108882" w14:textId="77777777" w:rsidR="00F421D2" w:rsidRDefault="00000000">
      <w:pPr>
        <w:pStyle w:val="sec1"/>
      </w:pPr>
      <w:r>
        <w:t>(1)　死亡，行方不明のため学籍を除いた場合は，未納の寄宿料の全額</w:t>
      </w:r>
    </w:p>
    <w:p w14:paraId="5151E407" w14:textId="77777777" w:rsidR="00F421D2" w:rsidRDefault="00000000">
      <w:pPr>
        <w:pStyle w:val="sec1"/>
      </w:pPr>
      <w:r>
        <w:t>(2)　学生又は学資負担者が災害を受け，納付が著しく困難であると認められる場合は，災害の発生した日の属する月の翌月から起算して6月間の範囲内において学長が必要と認める期間に納付すべき寄宿料の全額</w:t>
      </w:r>
    </w:p>
    <w:p w14:paraId="4DA5C3AC" w14:textId="77777777" w:rsidR="00F421D2" w:rsidRDefault="00000000">
      <w:pPr>
        <w:pStyle w:val="sec1"/>
      </w:pPr>
      <w:r>
        <w:t>(3)　授業料又は入学料未納のため除籍した場合は，未納の寄宿料の全額</w:t>
      </w:r>
    </w:p>
    <w:p w14:paraId="6B50833C" w14:textId="77777777" w:rsidR="00F421D2" w:rsidRDefault="00000000">
      <w:pPr>
        <w:pStyle w:val="sec0"/>
      </w:pPr>
      <w:r>
        <w:t>2　前項第2号の免除を受けようとする者は，寄宿料免除願(別記様式第1号)に次の書類を添えて学長に提出し，その許可を受けなければならない。</w:t>
      </w:r>
    </w:p>
    <w:p w14:paraId="0AC78844" w14:textId="77777777" w:rsidR="00F421D2" w:rsidRDefault="00000000">
      <w:pPr>
        <w:pStyle w:val="sec1"/>
      </w:pPr>
      <w:r>
        <w:t>(1)　家庭調書(学長が定める様式)</w:t>
      </w:r>
    </w:p>
    <w:p w14:paraId="23C348BC" w14:textId="77777777" w:rsidR="00F421D2" w:rsidRDefault="00000000">
      <w:pPr>
        <w:pStyle w:val="sec1"/>
      </w:pPr>
      <w:r>
        <w:t>(2)　学資の支弁が困難であると認めることができる市区町村長の証明書</w:t>
      </w:r>
    </w:p>
    <w:p w14:paraId="15CA1856" w14:textId="77777777" w:rsidR="00F421D2" w:rsidRDefault="00000000">
      <w:pPr>
        <w:pStyle w:val="sec1"/>
      </w:pPr>
      <w:r>
        <w:t>(3)　罹災の事実を証明できる書類</w:t>
      </w:r>
    </w:p>
    <w:p w14:paraId="05144C06" w14:textId="77777777" w:rsidR="00F421D2" w:rsidRDefault="00000000">
      <w:pPr>
        <w:pStyle w:val="sec1"/>
      </w:pPr>
      <w:r>
        <w:t>(4)　その他学長が必要と認める書類</w:t>
      </w:r>
    </w:p>
    <w:p w14:paraId="76B53F2B" w14:textId="77777777" w:rsidR="00F421D2" w:rsidRDefault="00000000">
      <w:pPr>
        <w:pStyle w:val="sec0"/>
      </w:pPr>
      <w:r>
        <w:t>3　学長は，前項の規定により寄宿料の免除を許可したときは，許可書(別記様式第2号)を交付するものとする。</w:t>
      </w:r>
    </w:p>
    <w:p w14:paraId="22454F48" w14:textId="77777777" w:rsidR="00F421D2" w:rsidRDefault="00000000">
      <w:pPr>
        <w:pStyle w:val="detailIndent"/>
      </w:pPr>
      <w:r>
        <w:t>(許可された者の義務等)</w:t>
      </w:r>
    </w:p>
    <w:p w14:paraId="57FF3DF8" w14:textId="77777777" w:rsidR="00F421D2" w:rsidRDefault="00000000">
      <w:pPr>
        <w:pStyle w:val="sec0"/>
      </w:pPr>
      <w:r>
        <w:t>第11条　寄宿料の免除を許可された者で，当該期間の中途においてその事由が消滅したときは，直ちにその旨を学長に届け出なければならない。</w:t>
      </w:r>
    </w:p>
    <w:p w14:paraId="75F93180" w14:textId="77777777" w:rsidR="00F421D2" w:rsidRDefault="00000000">
      <w:pPr>
        <w:pStyle w:val="sec0"/>
      </w:pPr>
      <w:r>
        <w:t>2　前項の者に対する許可は，届出の日からその効力を失う。</w:t>
      </w:r>
    </w:p>
    <w:p w14:paraId="73ECF69B" w14:textId="77777777" w:rsidR="00F421D2" w:rsidRDefault="00000000">
      <w:pPr>
        <w:pStyle w:val="sec0"/>
      </w:pPr>
      <w:r>
        <w:t>3　許可された事由について虚偽の事実が判明したときは，その許可を取り消す。</w:t>
      </w:r>
    </w:p>
    <w:p w14:paraId="64BD82EE" w14:textId="77777777" w:rsidR="00F421D2" w:rsidRDefault="00000000">
      <w:pPr>
        <w:pStyle w:val="detailIndent"/>
      </w:pPr>
      <w:r>
        <w:lastRenderedPageBreak/>
        <w:t>(施設の保全等)</w:t>
      </w:r>
    </w:p>
    <w:p w14:paraId="5554D095" w14:textId="77777777" w:rsidR="00F421D2" w:rsidRDefault="00000000">
      <w:pPr>
        <w:pStyle w:val="sec0"/>
      </w:pPr>
      <w:r>
        <w:t>第12条　入居者は，学生宿舎の居室，共用施設その他の施設を正常な状態において保全することに意を用いるとともに，防火管理，保健衛生管理及び災害防止等に協力しなければならない。</w:t>
      </w:r>
    </w:p>
    <w:p w14:paraId="31D2C217" w14:textId="77777777" w:rsidR="00F421D2" w:rsidRDefault="00000000">
      <w:pPr>
        <w:pStyle w:val="sec0"/>
      </w:pPr>
      <w:r>
        <w:t>2　入居者は，故意又は過失により学生宿舎の施設及び設備を破損，紛失又は汚損したときは，その原状回復に必要な経費を弁償しなければならない。</w:t>
      </w:r>
    </w:p>
    <w:p w14:paraId="7D6CBDA6" w14:textId="77777777" w:rsidR="00F421D2" w:rsidRDefault="00000000">
      <w:pPr>
        <w:pStyle w:val="detailIndent"/>
      </w:pPr>
      <w:r>
        <w:t>(退去手続)</w:t>
      </w:r>
    </w:p>
    <w:p w14:paraId="4FB48C94" w14:textId="77777777" w:rsidR="00F421D2" w:rsidRDefault="00000000">
      <w:pPr>
        <w:pStyle w:val="sec0"/>
      </w:pPr>
      <w:r>
        <w:t>第13条　退去を希望する者は，あらかじめ退去願を学長に提出し，その承認を受けなければならない。</w:t>
      </w:r>
    </w:p>
    <w:p w14:paraId="5C81EC98" w14:textId="77777777" w:rsidR="00F421D2" w:rsidRDefault="00000000">
      <w:pPr>
        <w:pStyle w:val="sec0"/>
      </w:pPr>
      <w:r>
        <w:t>2　退去者は，退去に当たり居室及び居室に附属する設備等について学長が指定する者の点検を受けなければならない。</w:t>
      </w:r>
    </w:p>
    <w:p w14:paraId="7F5E7375" w14:textId="77777777" w:rsidR="00F421D2" w:rsidRDefault="00000000">
      <w:pPr>
        <w:pStyle w:val="detailIndent"/>
      </w:pPr>
      <w:r>
        <w:t>(退去措置)</w:t>
      </w:r>
    </w:p>
    <w:p w14:paraId="65805373" w14:textId="77777777" w:rsidR="00F421D2" w:rsidRDefault="00000000">
      <w:pPr>
        <w:pStyle w:val="sec0"/>
      </w:pPr>
      <w:r>
        <w:t>第14条　入居者が次の各号のいずれかに該当するときは，学長は，退去を命ずるものとする。</w:t>
      </w:r>
    </w:p>
    <w:p w14:paraId="070E5E0A" w14:textId="77777777" w:rsidR="00F421D2" w:rsidRDefault="00000000">
      <w:pPr>
        <w:pStyle w:val="sec1"/>
      </w:pPr>
      <w:r>
        <w:t>(1)　本学の学生の身分を失ったとき。</w:t>
      </w:r>
    </w:p>
    <w:p w14:paraId="4D3A5164" w14:textId="77777777" w:rsidR="00F421D2" w:rsidRDefault="00000000">
      <w:pPr>
        <w:pStyle w:val="sec1"/>
      </w:pPr>
      <w:r>
        <w:t>(2)　寄宿料，共通経費又は光熱水料を3月以上滞納し，督促しても納付しないとき。</w:t>
      </w:r>
    </w:p>
    <w:p w14:paraId="5151462A" w14:textId="77777777" w:rsidR="00F421D2" w:rsidRDefault="00000000">
      <w:pPr>
        <w:pStyle w:val="sec1"/>
      </w:pPr>
      <w:r>
        <w:t>(3)　第7条第1項に定める入居許可期間が終了してもなお居住しているとき。</w:t>
      </w:r>
    </w:p>
    <w:p w14:paraId="35FD951F" w14:textId="77777777" w:rsidR="00F421D2" w:rsidRDefault="00000000">
      <w:pPr>
        <w:pStyle w:val="sec0"/>
      </w:pPr>
      <w:r>
        <w:t>2　入居者が次の各号のいずれかに該当するときは，学長は，退去を命ずることができる。</w:t>
      </w:r>
    </w:p>
    <w:p w14:paraId="5C4E9443" w14:textId="77777777" w:rsidR="00F421D2" w:rsidRDefault="00000000">
      <w:pPr>
        <w:pStyle w:val="sec1"/>
      </w:pPr>
      <w:r>
        <w:t>(1)　疾病その他の理由で保健衛生上共同生活に適しないと認めたとき。</w:t>
      </w:r>
    </w:p>
    <w:p w14:paraId="4D9AAB8D" w14:textId="77777777" w:rsidR="00F421D2" w:rsidRDefault="00000000">
      <w:pPr>
        <w:pStyle w:val="sec1"/>
      </w:pPr>
      <w:r>
        <w:t>(2)　休学が許可されたとき。</w:t>
      </w:r>
    </w:p>
    <w:p w14:paraId="41B41890" w14:textId="77777777" w:rsidR="00F421D2" w:rsidRDefault="00000000">
      <w:pPr>
        <w:pStyle w:val="sec1"/>
      </w:pPr>
      <w:r>
        <w:t>(3)　停学処分を受けたとき。</w:t>
      </w:r>
    </w:p>
    <w:p w14:paraId="351F2C12" w14:textId="77777777" w:rsidR="00F421D2" w:rsidRDefault="00000000">
      <w:pPr>
        <w:pStyle w:val="sec1"/>
      </w:pPr>
      <w:r>
        <w:t>(4)　学生宿舎の秩序を著しく乱す行為のあったとき。</w:t>
      </w:r>
    </w:p>
    <w:p w14:paraId="07EA8DA0" w14:textId="77777777" w:rsidR="00F421D2" w:rsidRDefault="00000000">
      <w:pPr>
        <w:pStyle w:val="sec1"/>
      </w:pPr>
      <w:r>
        <w:t>(5)　その他学生宿舎の管理運営に著しく支障を来す行為のあったとき。</w:t>
      </w:r>
    </w:p>
    <w:p w14:paraId="4C47F9DB" w14:textId="77777777" w:rsidR="00F421D2" w:rsidRDefault="00000000">
      <w:pPr>
        <w:pStyle w:val="sec0"/>
      </w:pPr>
      <w:r>
        <w:t>3　第9条第7項ただし書の規定にかかわらず，第9条第5項の規定に基づき寄宿料等を前納している者で，前項第3号から第5号までのいずれかに該当し退去を命ぜられたものは，既納の寄宿料等は返還しない。</w:t>
      </w:r>
    </w:p>
    <w:p w14:paraId="00493262" w14:textId="77777777" w:rsidR="00F421D2" w:rsidRDefault="00000000">
      <w:pPr>
        <w:pStyle w:val="sec0"/>
      </w:pPr>
      <w:r>
        <w:t>4　退去を命ぜられた者の退去に当たっては，前条第2項の規定を準用する。</w:t>
      </w:r>
    </w:p>
    <w:p w14:paraId="131E9BB1" w14:textId="77777777" w:rsidR="00F421D2" w:rsidRDefault="00000000">
      <w:pPr>
        <w:pStyle w:val="detailIndent"/>
      </w:pPr>
      <w:r>
        <w:t>(入居者以外の者の宿泊)</w:t>
      </w:r>
    </w:p>
    <w:p w14:paraId="184790B9" w14:textId="77777777" w:rsidR="00F421D2" w:rsidRDefault="00000000">
      <w:pPr>
        <w:pStyle w:val="sec0"/>
      </w:pPr>
      <w:r>
        <w:t>第15条　学生宿舎には，入居者以外の者を宿泊させてはならない。</w:t>
      </w:r>
    </w:p>
    <w:p w14:paraId="0C87CCA1" w14:textId="77777777" w:rsidR="00F421D2" w:rsidRDefault="00000000">
      <w:pPr>
        <w:pStyle w:val="detailIndent"/>
      </w:pPr>
      <w:r>
        <w:t>(雑則)</w:t>
      </w:r>
    </w:p>
    <w:p w14:paraId="50C1E3BB" w14:textId="77777777" w:rsidR="00F421D2" w:rsidRDefault="00000000">
      <w:pPr>
        <w:pStyle w:val="sec0"/>
      </w:pPr>
      <w:r>
        <w:t>第16条　この規則に定めるもののほか，この規則の実施に関し必要な事項は，副学長(学生支援・ダイバーシティ担当)が定める。</w:t>
      </w:r>
    </w:p>
    <w:p w14:paraId="394A6584" w14:textId="77777777" w:rsidR="00F421D2" w:rsidRDefault="00000000">
      <w:pPr>
        <w:pStyle w:val="sec3"/>
      </w:pPr>
      <w:r>
        <w:t>附　則</w:t>
      </w:r>
    </w:p>
    <w:p w14:paraId="76254A2C" w14:textId="77777777" w:rsidR="00F421D2" w:rsidRDefault="00000000">
      <w:pPr>
        <w:pStyle w:val="sec0"/>
      </w:pPr>
      <w:r>
        <w:t>1　この規則は，平成16年4月1日から施行する。</w:t>
      </w:r>
    </w:p>
    <w:p w14:paraId="0F9B764B" w14:textId="77777777" w:rsidR="00F421D2" w:rsidRDefault="00000000">
      <w:pPr>
        <w:pStyle w:val="sec0"/>
      </w:pPr>
      <w:r>
        <w:lastRenderedPageBreak/>
        <w:t>2　この規則の施行の際現に旧広島大学東広島地区学生宿舎管理運営規程(昭和56年広島大学規程第31号)により入居の許可を受けている者は，この規則により入居の許可を受けた者とみなす。</w:t>
      </w:r>
    </w:p>
    <w:p w14:paraId="5A15DBE8" w14:textId="77777777" w:rsidR="00F421D2" w:rsidRDefault="00000000">
      <w:pPr>
        <w:pStyle w:val="sec3"/>
      </w:pPr>
      <w:r>
        <w:t>附　則(平成17年5月17日規則第97号)</w:t>
      </w:r>
    </w:p>
    <w:p w14:paraId="13A24A1F" w14:textId="77777777" w:rsidR="00F421D2" w:rsidRDefault="00000000">
      <w:pPr>
        <w:pStyle w:val="stepIndent1"/>
      </w:pPr>
      <w:r>
        <w:t>この規則は，平成17年5月21日から施行する。</w:t>
      </w:r>
    </w:p>
    <w:p w14:paraId="54023DE2" w14:textId="77777777" w:rsidR="00F421D2" w:rsidRDefault="00000000">
      <w:pPr>
        <w:pStyle w:val="sec3"/>
      </w:pPr>
      <w:r>
        <w:t>附　則(平成19年6月27日規則第120号)</w:t>
      </w:r>
    </w:p>
    <w:p w14:paraId="750CF0E6" w14:textId="77777777" w:rsidR="00F421D2" w:rsidRDefault="00000000">
      <w:pPr>
        <w:pStyle w:val="stepIndent1"/>
      </w:pPr>
      <w:r>
        <w:t>この規則は，平成19年6月27日から施行し，この規則による改正後の広島大学学生宿舎規則の規定は，平成19年5月21日から適用する。</w:t>
      </w:r>
    </w:p>
    <w:p w14:paraId="0C8293AE" w14:textId="77777777" w:rsidR="00F421D2" w:rsidRDefault="00000000">
      <w:pPr>
        <w:pStyle w:val="sec3"/>
      </w:pPr>
      <w:r>
        <w:t>附　則(平成21年3月31日規則第78号)</w:t>
      </w:r>
    </w:p>
    <w:p w14:paraId="086831E3" w14:textId="77777777" w:rsidR="00F421D2" w:rsidRDefault="00000000">
      <w:pPr>
        <w:pStyle w:val="stepIndent1"/>
      </w:pPr>
      <w:r>
        <w:t>この規則は，平成21年4月1日から施行する。</w:t>
      </w:r>
    </w:p>
    <w:p w14:paraId="204E835F" w14:textId="77777777" w:rsidR="00F421D2" w:rsidRDefault="00000000">
      <w:pPr>
        <w:pStyle w:val="sec3"/>
      </w:pPr>
      <w:r>
        <w:t>附　則(平成22年2月8日規則第2号)</w:t>
      </w:r>
    </w:p>
    <w:p w14:paraId="7F1285EF" w14:textId="77777777" w:rsidR="00F421D2" w:rsidRDefault="00000000">
      <w:pPr>
        <w:pStyle w:val="stepIndent1"/>
      </w:pPr>
      <w:r>
        <w:t>この規則は，平成22年4月1日から施行する。</w:t>
      </w:r>
    </w:p>
    <w:p w14:paraId="04A92B66" w14:textId="77777777" w:rsidR="00F421D2" w:rsidRDefault="00000000">
      <w:pPr>
        <w:pStyle w:val="sec3"/>
      </w:pPr>
      <w:r>
        <w:t>附　則(平成22年10月1日規則第127号)</w:t>
      </w:r>
    </w:p>
    <w:p w14:paraId="68F2880C" w14:textId="77777777" w:rsidR="00F421D2" w:rsidRDefault="00000000">
      <w:pPr>
        <w:pStyle w:val="stepIndent1"/>
      </w:pPr>
      <w:r>
        <w:t>この規則は，平成22年10月1日から施行する。</w:t>
      </w:r>
    </w:p>
    <w:p w14:paraId="3B5A23B4" w14:textId="77777777" w:rsidR="00F421D2" w:rsidRDefault="00000000">
      <w:pPr>
        <w:pStyle w:val="sec3"/>
      </w:pPr>
      <w:r>
        <w:t>附　則(平成23年3月3日規則第4号)</w:t>
      </w:r>
    </w:p>
    <w:p w14:paraId="0C188716" w14:textId="77777777" w:rsidR="00F421D2" w:rsidRDefault="00000000">
      <w:pPr>
        <w:pStyle w:val="stepIndent1"/>
      </w:pPr>
      <w:r>
        <w:t>この規則は，平成23年4月1日から施行する。</w:t>
      </w:r>
    </w:p>
    <w:p w14:paraId="2403108A" w14:textId="77777777" w:rsidR="00F421D2" w:rsidRDefault="00000000">
      <w:pPr>
        <w:pStyle w:val="sec3"/>
      </w:pPr>
      <w:r>
        <w:t>附　則(平成23年3月31日規則第52号)</w:t>
      </w:r>
    </w:p>
    <w:p w14:paraId="249E44CB" w14:textId="77777777" w:rsidR="00F421D2" w:rsidRDefault="00000000">
      <w:pPr>
        <w:pStyle w:val="stepIndent1"/>
      </w:pPr>
      <w:r>
        <w:t>この規則は，平成23年4月1日から施行する。</w:t>
      </w:r>
    </w:p>
    <w:p w14:paraId="66C1DE3C" w14:textId="77777777" w:rsidR="00F421D2" w:rsidRDefault="00000000">
      <w:pPr>
        <w:pStyle w:val="sec3"/>
      </w:pPr>
      <w:r>
        <w:t>附　則(平成23年9月16日規則第104号)</w:t>
      </w:r>
    </w:p>
    <w:p w14:paraId="3677905E" w14:textId="77777777" w:rsidR="00F421D2" w:rsidRDefault="00000000">
      <w:pPr>
        <w:pStyle w:val="stepIndent1"/>
      </w:pPr>
      <w:r>
        <w:t>この規則は，平成23年10月1日から施行する。</w:t>
      </w:r>
    </w:p>
    <w:p w14:paraId="23EA478F" w14:textId="77777777" w:rsidR="00F421D2" w:rsidRDefault="00000000">
      <w:pPr>
        <w:pStyle w:val="sec3"/>
      </w:pPr>
      <w:r>
        <w:t>附　則(平成24年3月30日規則第17号)</w:t>
      </w:r>
    </w:p>
    <w:p w14:paraId="6DC7F185" w14:textId="77777777" w:rsidR="00F421D2" w:rsidRDefault="00000000">
      <w:pPr>
        <w:pStyle w:val="stepIndent1"/>
      </w:pPr>
      <w:r>
        <w:t>この規則は，平成24年4月1日から施行する。</w:t>
      </w:r>
    </w:p>
    <w:p w14:paraId="2A895A7A" w14:textId="77777777" w:rsidR="00F421D2" w:rsidRDefault="00000000">
      <w:pPr>
        <w:pStyle w:val="sec3"/>
      </w:pPr>
      <w:r>
        <w:t>附　則(平成24年9月18日規則第124号)</w:t>
      </w:r>
    </w:p>
    <w:p w14:paraId="7260C82B" w14:textId="77777777" w:rsidR="00F421D2" w:rsidRDefault="00000000">
      <w:pPr>
        <w:pStyle w:val="stepIndent1"/>
      </w:pPr>
      <w:r>
        <w:t>この規則は，平成24年10月1日から施行する。</w:t>
      </w:r>
    </w:p>
    <w:p w14:paraId="05EC0F43" w14:textId="77777777" w:rsidR="00F421D2" w:rsidRDefault="00000000">
      <w:pPr>
        <w:pStyle w:val="sec3"/>
      </w:pPr>
      <w:r>
        <w:t>附　則(平成24年9月27日規則第126号)</w:t>
      </w:r>
    </w:p>
    <w:p w14:paraId="4C1237B5" w14:textId="77777777" w:rsidR="00F421D2" w:rsidRDefault="00000000">
      <w:pPr>
        <w:pStyle w:val="stepIndent1"/>
      </w:pPr>
      <w:r>
        <w:t>この規則は，平成24年10月1日から施行する。</w:t>
      </w:r>
    </w:p>
    <w:p w14:paraId="71F007B2" w14:textId="77777777" w:rsidR="00F421D2" w:rsidRDefault="00000000">
      <w:pPr>
        <w:pStyle w:val="sec3"/>
      </w:pPr>
      <w:r>
        <w:t>附　則(平成25年12月19日規則第100号)</w:t>
      </w:r>
    </w:p>
    <w:p w14:paraId="20643BEA" w14:textId="77777777" w:rsidR="00F421D2" w:rsidRDefault="00000000">
      <w:pPr>
        <w:pStyle w:val="stepIndent1"/>
      </w:pPr>
      <w:r>
        <w:t>この規則は，平成25年12月19日から施行し，この規則による改正後の広島大学学生宿舎規則第9条第2項の表中8号館に係る部分は，平成25年4月1日から適用する。</w:t>
      </w:r>
    </w:p>
    <w:p w14:paraId="405B4A69" w14:textId="77777777" w:rsidR="00F421D2" w:rsidRDefault="00000000">
      <w:pPr>
        <w:pStyle w:val="sec3"/>
      </w:pPr>
      <w:r>
        <w:t>附　則(平成28年1月27日規則第3号)</w:t>
      </w:r>
    </w:p>
    <w:p w14:paraId="09428626" w14:textId="77777777" w:rsidR="00F421D2" w:rsidRDefault="00000000">
      <w:pPr>
        <w:pStyle w:val="sec0"/>
      </w:pPr>
      <w:r>
        <w:t>1　この規則は，平成28年1月27日から施行し，この規則による改正後の広島大学学生宿舎規則(以下「新規則」という。)の規定は，平成27年4月1日から適用する。</w:t>
      </w:r>
    </w:p>
    <w:p w14:paraId="582117C6" w14:textId="77777777" w:rsidR="00F421D2" w:rsidRDefault="00000000">
      <w:pPr>
        <w:pStyle w:val="sec0"/>
      </w:pPr>
      <w:r>
        <w:t>2　平成26年度以前に入学した広島大学大学院博士課程リーダー育成プログラムを履修する者に係る寄宿料については，新規則の規定にかかわらず，なお従前の例による。</w:t>
      </w:r>
    </w:p>
    <w:p w14:paraId="0899FB12" w14:textId="77777777" w:rsidR="00F421D2" w:rsidRDefault="00000000">
      <w:pPr>
        <w:pStyle w:val="sec3"/>
      </w:pPr>
      <w:r>
        <w:t>附　則(平成29年4月28日規則第115号)</w:t>
      </w:r>
    </w:p>
    <w:p w14:paraId="1641A9D9" w14:textId="77777777" w:rsidR="00F421D2" w:rsidRDefault="00000000">
      <w:pPr>
        <w:pStyle w:val="stepIndent1"/>
      </w:pPr>
      <w:r>
        <w:t>この規則は，平成29年4月28日から施行する。</w:t>
      </w:r>
    </w:p>
    <w:p w14:paraId="701DA82B" w14:textId="77777777" w:rsidR="00F421D2" w:rsidRDefault="00000000">
      <w:pPr>
        <w:pStyle w:val="sec3"/>
      </w:pPr>
      <w:r>
        <w:lastRenderedPageBreak/>
        <w:t>附　則(平成30年5月15日規則第65号)</w:t>
      </w:r>
    </w:p>
    <w:p w14:paraId="3CC97E9F" w14:textId="77777777" w:rsidR="00F421D2" w:rsidRDefault="00000000">
      <w:pPr>
        <w:pStyle w:val="stepIndent1"/>
      </w:pPr>
      <w:r>
        <w:t>この規則は，平成30年5月15日から施行し，この規則による改正後の広島大学学生宿舎規則の規定は，平成30年4月1日から適用する。</w:t>
      </w:r>
    </w:p>
    <w:p w14:paraId="190B5D20" w14:textId="77777777" w:rsidR="00F421D2" w:rsidRDefault="00000000">
      <w:pPr>
        <w:pStyle w:val="sec3"/>
      </w:pPr>
      <w:r>
        <w:t>附　則(令和元年5月15日規則第54号)</w:t>
      </w:r>
    </w:p>
    <w:p w14:paraId="6400536A" w14:textId="77777777" w:rsidR="00F421D2" w:rsidRDefault="00000000">
      <w:pPr>
        <w:pStyle w:val="stepIndent1"/>
      </w:pPr>
      <w:r>
        <w:t>この規則は，令和元年5月15日から施行し，この規則による改正後の広島大学学生宿舎規則の規定は，令和元年5月1日から適用する。</w:t>
      </w:r>
    </w:p>
    <w:p w14:paraId="7B8CEB96" w14:textId="77777777" w:rsidR="00F421D2" w:rsidRDefault="00000000">
      <w:pPr>
        <w:pStyle w:val="sec3"/>
      </w:pPr>
      <w:r>
        <w:t>附　則(令和5年7月18日規則第193号)</w:t>
      </w:r>
    </w:p>
    <w:p w14:paraId="6836D0C7" w14:textId="77777777" w:rsidR="00F421D2" w:rsidRDefault="00000000">
      <w:pPr>
        <w:pStyle w:val="stepIndent1"/>
      </w:pPr>
      <w:r>
        <w:t>この規則は，令和5年7月18日から施行する。</w:t>
      </w:r>
    </w:p>
    <w:p w14:paraId="19F442BA" w14:textId="77777777" w:rsidR="00F421D2" w:rsidRDefault="00000000">
      <w:pPr>
        <w:pStyle w:val="sec3"/>
      </w:pPr>
      <w:r>
        <w:t>附　則(令和7年4月1日規則第76号)</w:t>
      </w:r>
    </w:p>
    <w:p w14:paraId="4AB0AAA4" w14:textId="77777777" w:rsidR="00F421D2" w:rsidRDefault="00000000">
      <w:pPr>
        <w:pStyle w:val="stepIndent1"/>
      </w:pPr>
      <w:r>
        <w:t>この規則は，令和7年4月1日から施行する。</w:t>
      </w:r>
    </w:p>
    <w:p w14:paraId="768F43F2" w14:textId="77777777" w:rsidR="00F421D2" w:rsidRDefault="00000000">
      <w:pPr>
        <w:pStyle w:val="sec3"/>
      </w:pPr>
      <w:r>
        <w:t>附　則(令和8年7月6日規則第44号)</w:t>
      </w:r>
    </w:p>
    <w:p w14:paraId="712E8A1B" w14:textId="77777777" w:rsidR="00F421D2" w:rsidRDefault="00000000">
      <w:pPr>
        <w:pStyle w:val="sec0"/>
      </w:pPr>
      <w:r>
        <w:t>1　この規則は，令和8年8月1日から施行する。</w:t>
      </w:r>
    </w:p>
    <w:p w14:paraId="21751CEE" w14:textId="77777777" w:rsidR="00F421D2" w:rsidRDefault="00000000">
      <w:pPr>
        <w:pStyle w:val="sec0"/>
      </w:pPr>
      <w:r>
        <w:t>2　令和8年7月31日までに広島大学学生宿舎に入居している者の共通経費及びその月額は，この規則による改正後の広島大学学生宿舎規則第9条第1項及び第2項の規定にかかわらず，なお従前の例による。ただし，当該者がこの規則の施行日以後に再入居する場合にあっては，この限りでない。</w:t>
      </w:r>
    </w:p>
    <w:p w14:paraId="24E39853" w14:textId="77777777" w:rsidR="00F421D2" w:rsidRDefault="00000000">
      <w:pPr>
        <w:spacing w:before="240" w:after="240"/>
      </w:pPr>
      <w:r>
        <w:t>別記様式第1号(第10条第2項関係)</w:t>
      </w:r>
    </w:p>
    <w:p w14:paraId="4A577507" w14:textId="77777777" w:rsidR="00F421D2" w:rsidRDefault="00000000">
      <w:pPr>
        <w:pStyle w:val="detailIndent"/>
      </w:pPr>
      <w:r>
        <w:t>寄宿料免除願</w:t>
      </w:r>
    </w:p>
    <w:p w14:paraId="18317552" w14:textId="01997F5C" w:rsidR="00F421D2" w:rsidRDefault="00E015EA">
      <w:pPr>
        <w:pStyle w:val="detailIndent"/>
      </w:pPr>
      <w:r>
        <w:rPr>
          <w:rFonts w:hint="eastAsia"/>
        </w:rPr>
        <w:t>（略）</w:t>
      </w:r>
    </w:p>
    <w:p w14:paraId="3C6E9438" w14:textId="77777777" w:rsidR="00F421D2" w:rsidRDefault="00000000">
      <w:pPr>
        <w:spacing w:before="240" w:after="240"/>
      </w:pPr>
      <w:r>
        <w:t>別記様式第2号(第10条第3項関係)</w:t>
      </w:r>
    </w:p>
    <w:p w14:paraId="7939027B" w14:textId="77777777" w:rsidR="00F421D2" w:rsidRDefault="00000000">
      <w:pPr>
        <w:pStyle w:val="detailIndent"/>
      </w:pPr>
      <w:r>
        <w:t>許可書</w:t>
      </w:r>
    </w:p>
    <w:p w14:paraId="1B21163B" w14:textId="4960751A" w:rsidR="00F421D2" w:rsidRDefault="00E015EA" w:rsidP="00E015EA">
      <w:pPr>
        <w:pStyle w:val="detailIndent"/>
        <w:ind w:firstLineChars="100" w:firstLine="207"/>
      </w:pPr>
      <w:r>
        <w:rPr>
          <w:rFonts w:hint="eastAsia"/>
        </w:rPr>
        <w:t>(略)</w:t>
      </w:r>
    </w:p>
    <w:sectPr w:rsidR="00F421D2" w:rsidSect="00AA2BAC">
      <w:pgSz w:w="11906" w:h="16838" w:code="9"/>
      <w:pgMar w:top="1701" w:right="1701" w:bottom="1701" w:left="1701" w:header="851" w:footer="992" w:gutter="0"/>
      <w:cols w:space="425"/>
      <w:docGrid w:type="linesAndChars" w:linePitch="373"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D23F5" w14:textId="77777777" w:rsidR="00A6088F" w:rsidRDefault="00A6088F" w:rsidP="00E35AAA">
      <w:r>
        <w:separator/>
      </w:r>
    </w:p>
  </w:endnote>
  <w:endnote w:type="continuationSeparator" w:id="0">
    <w:p w14:paraId="2451BCD7" w14:textId="77777777" w:rsidR="00A6088F" w:rsidRDefault="00A6088F" w:rsidP="00E35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9F577" w14:textId="77777777" w:rsidR="00A6088F" w:rsidRDefault="00A6088F" w:rsidP="00E35AAA">
      <w:r>
        <w:separator/>
      </w:r>
    </w:p>
  </w:footnote>
  <w:footnote w:type="continuationSeparator" w:id="0">
    <w:p w14:paraId="68CF276D" w14:textId="77777777" w:rsidR="00A6088F" w:rsidRDefault="00A6088F" w:rsidP="00E35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07"/>
  <w:drawingGridVerticalSpacing w:val="373"/>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AAA"/>
    <w:rsid w:val="000775DD"/>
    <w:rsid w:val="000B0507"/>
    <w:rsid w:val="00221ECC"/>
    <w:rsid w:val="0032683B"/>
    <w:rsid w:val="00581C7C"/>
    <w:rsid w:val="0058547E"/>
    <w:rsid w:val="005D606E"/>
    <w:rsid w:val="00633711"/>
    <w:rsid w:val="006850D8"/>
    <w:rsid w:val="009540E6"/>
    <w:rsid w:val="00977F1E"/>
    <w:rsid w:val="009C4EC9"/>
    <w:rsid w:val="00A6088F"/>
    <w:rsid w:val="00AA2BAC"/>
    <w:rsid w:val="00AA7083"/>
    <w:rsid w:val="00B70422"/>
    <w:rsid w:val="00C06999"/>
    <w:rsid w:val="00C22AAC"/>
    <w:rsid w:val="00C72129"/>
    <w:rsid w:val="00CC5942"/>
    <w:rsid w:val="00D5576A"/>
    <w:rsid w:val="00D6675D"/>
    <w:rsid w:val="00D72C5A"/>
    <w:rsid w:val="00D846D1"/>
    <w:rsid w:val="00E015EA"/>
    <w:rsid w:val="00E35AAA"/>
    <w:rsid w:val="00E62AB6"/>
    <w:rsid w:val="00EE586C"/>
    <w:rsid w:val="00F421D2"/>
    <w:rsid w:val="00F577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04D366"/>
  <w14:defaultImageDpi w14:val="0"/>
  <w15:docId w15:val="{8C2CBA69-D88C-4D5C-AC33-D5775BFB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83B"/>
    <w:pPr>
      <w:wordWrap w:val="0"/>
    </w:pPr>
    <w:rPr>
      <w:rFonts w:ascii="ＭＳ 明朝" w:eastAsia="ＭＳ 明朝" w:hAnsi="ＭＳ 明朝" w:cs="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rsid w:val="00D6675D"/>
    <w:pPr>
      <w:spacing w:line="360" w:lineRule="atLeast"/>
      <w:ind w:left="120"/>
    </w:pPr>
    <w:rPr>
      <w:sz w:val="16"/>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sid w:val="00D6675D"/>
    <w:rPr>
      <w:rFonts w:cs="Times New Roman"/>
      <w:b/>
      <w:bCs/>
      <w:sz w:val="16"/>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Web">
    <w:name w:val="Normal (Web)"/>
    <w:basedOn w:val="a"/>
    <w:uiPriority w:val="99"/>
    <w:semiHidden/>
    <w:unhideWhenUsed/>
    <w:pPr>
      <w:spacing w:before="100" w:beforeAutospacing="1" w:after="100" w:afterAutospacing="1"/>
    </w:pPr>
  </w:style>
  <w:style w:type="paragraph" w:styleId="a5">
    <w:name w:val="header"/>
    <w:basedOn w:val="a"/>
    <w:link w:val="a6"/>
    <w:uiPriority w:val="99"/>
    <w:unhideWhenUsed/>
    <w:rsid w:val="00E35AAA"/>
    <w:pPr>
      <w:tabs>
        <w:tab w:val="center" w:pos="4252"/>
        <w:tab w:val="right" w:pos="8504"/>
      </w:tabs>
      <w:snapToGrid w:val="0"/>
    </w:pPr>
  </w:style>
  <w:style w:type="character" w:customStyle="1" w:styleId="a6">
    <w:name w:val="ヘッダー (文字)"/>
    <w:basedOn w:val="a0"/>
    <w:link w:val="a5"/>
    <w:uiPriority w:val="99"/>
    <w:locked/>
    <w:rsid w:val="00E35AAA"/>
    <w:rPr>
      <w:rFonts w:ascii="ＭＳ 明朝" w:eastAsia="ＭＳ 明朝" w:hAnsi="ＭＳ 明朝" w:cs="ＭＳ 明朝"/>
      <w:sz w:val="24"/>
      <w:szCs w:val="24"/>
    </w:rPr>
  </w:style>
  <w:style w:type="paragraph" w:styleId="a7">
    <w:name w:val="footer"/>
    <w:basedOn w:val="a"/>
    <w:link w:val="a8"/>
    <w:uiPriority w:val="99"/>
    <w:unhideWhenUsed/>
    <w:rsid w:val="00E35AAA"/>
    <w:pPr>
      <w:tabs>
        <w:tab w:val="center" w:pos="4252"/>
        <w:tab w:val="right" w:pos="8504"/>
      </w:tabs>
      <w:snapToGrid w:val="0"/>
    </w:pPr>
  </w:style>
  <w:style w:type="character" w:customStyle="1" w:styleId="a8">
    <w:name w:val="フッター (文字)"/>
    <w:basedOn w:val="a0"/>
    <w:link w:val="a7"/>
    <w:uiPriority w:val="99"/>
    <w:locked/>
    <w:rsid w:val="00E35AAA"/>
    <w:rPr>
      <w:rFonts w:ascii="ＭＳ 明朝" w:eastAsia="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794</Words>
  <Characters>4532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川上　浩司</dc:creator>
  <cp:lastModifiedBy>川上　浩司</cp:lastModifiedBy>
  <cp:revision>4</cp:revision>
  <dcterms:created xsi:type="dcterms:W3CDTF">2026-08-04T00:03:00Z</dcterms:created>
  <dcterms:modified xsi:type="dcterms:W3CDTF">2026-08-04T00:09:00Z</dcterms:modified>
</cp:coreProperties>
</file>