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44" w:rsidRPr="00B977F6" w:rsidRDefault="007262B3" w:rsidP="007E0C44">
      <w:pPr>
        <w:jc w:val="center"/>
        <w:rPr>
          <w:sz w:val="20"/>
          <w:szCs w:val="20"/>
        </w:rPr>
      </w:pPr>
      <w:r w:rsidRPr="00B977F6">
        <w:rPr>
          <w:rFonts w:hint="eastAsia"/>
          <w:sz w:val="20"/>
          <w:szCs w:val="20"/>
        </w:rPr>
        <w:t>NMR</w:t>
      </w:r>
      <w:r w:rsidRPr="00B977F6">
        <w:rPr>
          <w:rFonts w:hint="eastAsia"/>
          <w:sz w:val="20"/>
          <w:szCs w:val="20"/>
        </w:rPr>
        <w:t>解析ソフト（</w:t>
      </w:r>
      <w:r w:rsidRPr="00B977F6">
        <w:rPr>
          <w:rFonts w:hint="eastAsia"/>
          <w:sz w:val="20"/>
          <w:szCs w:val="20"/>
        </w:rPr>
        <w:t>Mnova</w:t>
      </w:r>
      <w:r w:rsidRPr="00B977F6">
        <w:rPr>
          <w:rFonts w:hint="eastAsia"/>
          <w:sz w:val="20"/>
          <w:szCs w:val="20"/>
        </w:rPr>
        <w:t>）ユーザーズミーティング</w:t>
      </w:r>
      <w:r w:rsidR="003B5EA7" w:rsidRPr="00B977F6">
        <w:rPr>
          <w:rFonts w:hint="eastAsia"/>
          <w:sz w:val="20"/>
          <w:szCs w:val="20"/>
        </w:rPr>
        <w:t xml:space="preserve">　参加報告</w:t>
      </w:r>
    </w:p>
    <w:p w:rsidR="00257AE4" w:rsidRPr="00B977F6" w:rsidRDefault="00257AE4" w:rsidP="00AA6953">
      <w:pPr>
        <w:jc w:val="right"/>
        <w:rPr>
          <w:sz w:val="20"/>
          <w:szCs w:val="20"/>
        </w:rPr>
      </w:pPr>
      <w:r w:rsidRPr="00B977F6">
        <w:rPr>
          <w:rFonts w:hint="eastAsia"/>
          <w:sz w:val="20"/>
          <w:szCs w:val="20"/>
        </w:rPr>
        <w:t>共通機器部門　共通利用機器管理班</w:t>
      </w:r>
    </w:p>
    <w:p w:rsidR="00257AE4" w:rsidRPr="00B977F6" w:rsidRDefault="00257AE4" w:rsidP="00AA6953">
      <w:pPr>
        <w:jc w:val="right"/>
        <w:rPr>
          <w:sz w:val="20"/>
          <w:szCs w:val="20"/>
        </w:rPr>
      </w:pPr>
      <w:r w:rsidRPr="00B977F6">
        <w:rPr>
          <w:rFonts w:hint="eastAsia"/>
          <w:sz w:val="20"/>
          <w:szCs w:val="20"/>
        </w:rPr>
        <w:t>中谷　都志美</w:t>
      </w:r>
    </w:p>
    <w:p w:rsidR="00257AE4" w:rsidRPr="00B977F6" w:rsidRDefault="00257AE4" w:rsidP="00AA6953">
      <w:pPr>
        <w:pStyle w:val="a3"/>
        <w:numPr>
          <w:ilvl w:val="0"/>
          <w:numId w:val="1"/>
        </w:numPr>
        <w:ind w:leftChars="0"/>
        <w:rPr>
          <w:sz w:val="20"/>
          <w:szCs w:val="20"/>
        </w:rPr>
      </w:pPr>
      <w:r w:rsidRPr="00B977F6">
        <w:rPr>
          <w:rFonts w:hint="eastAsia"/>
          <w:sz w:val="20"/>
          <w:szCs w:val="20"/>
        </w:rPr>
        <w:t>目的</w:t>
      </w:r>
    </w:p>
    <w:p w:rsidR="00030059" w:rsidRPr="00B977F6" w:rsidRDefault="00A93571" w:rsidP="00AA6953">
      <w:pPr>
        <w:pStyle w:val="a3"/>
        <w:ind w:leftChars="0" w:left="360"/>
        <w:rPr>
          <w:sz w:val="20"/>
          <w:szCs w:val="20"/>
        </w:rPr>
      </w:pPr>
      <w:r w:rsidRPr="00B977F6">
        <w:rPr>
          <w:rFonts w:hint="eastAsia"/>
          <w:sz w:val="20"/>
          <w:szCs w:val="20"/>
        </w:rPr>
        <w:t xml:space="preserve">　</w:t>
      </w:r>
      <w:r w:rsidR="003F7C14" w:rsidRPr="00B977F6">
        <w:rPr>
          <w:rFonts w:hint="eastAsia"/>
          <w:sz w:val="20"/>
          <w:szCs w:val="20"/>
        </w:rPr>
        <w:t>2017</w:t>
      </w:r>
      <w:r w:rsidR="003F7C14" w:rsidRPr="00B977F6">
        <w:rPr>
          <w:rFonts w:hint="eastAsia"/>
          <w:sz w:val="20"/>
          <w:szCs w:val="20"/>
        </w:rPr>
        <w:t>年</w:t>
      </w:r>
      <w:r w:rsidR="003F7C14" w:rsidRPr="00B977F6">
        <w:rPr>
          <w:rFonts w:hint="eastAsia"/>
          <w:sz w:val="20"/>
          <w:szCs w:val="20"/>
        </w:rPr>
        <w:t>7</w:t>
      </w:r>
      <w:r w:rsidR="003F7C14" w:rsidRPr="00B977F6">
        <w:rPr>
          <w:rFonts w:hint="eastAsia"/>
          <w:sz w:val="20"/>
          <w:szCs w:val="20"/>
        </w:rPr>
        <w:t>月に工学研究科の共通機器室に導入した</w:t>
      </w:r>
      <w:r w:rsidR="003F7C14" w:rsidRPr="00B977F6">
        <w:rPr>
          <w:rFonts w:hint="eastAsia"/>
          <w:sz w:val="20"/>
          <w:szCs w:val="20"/>
        </w:rPr>
        <w:t>NMR</w:t>
      </w:r>
      <w:r w:rsidR="003F7C14" w:rsidRPr="00B977F6">
        <w:rPr>
          <w:rFonts w:hint="eastAsia"/>
          <w:sz w:val="20"/>
          <w:szCs w:val="20"/>
        </w:rPr>
        <w:t>解析ソフト（</w:t>
      </w:r>
      <w:r w:rsidR="003F7C14" w:rsidRPr="00B977F6">
        <w:rPr>
          <w:rFonts w:hint="eastAsia"/>
          <w:sz w:val="20"/>
          <w:szCs w:val="20"/>
        </w:rPr>
        <w:t>Mnova</w:t>
      </w:r>
      <w:r w:rsidR="003F7C14" w:rsidRPr="00B977F6">
        <w:rPr>
          <w:rFonts w:hint="eastAsia"/>
          <w:sz w:val="20"/>
          <w:szCs w:val="20"/>
        </w:rPr>
        <w:t>）は多機能であるがゆえに、その性能を存分に使いこなせていない現状がある。</w:t>
      </w:r>
    </w:p>
    <w:p w:rsidR="003F7C14" w:rsidRPr="00B977F6" w:rsidRDefault="0007758D" w:rsidP="00AA6953">
      <w:pPr>
        <w:pStyle w:val="a3"/>
        <w:ind w:leftChars="0" w:left="360"/>
        <w:rPr>
          <w:sz w:val="20"/>
          <w:szCs w:val="20"/>
        </w:rPr>
      </w:pPr>
      <w:r w:rsidRPr="00B977F6">
        <w:rPr>
          <w:rFonts w:hint="eastAsia"/>
          <w:sz w:val="20"/>
          <w:szCs w:val="20"/>
        </w:rPr>
        <w:t xml:space="preserve">　解析ソフトの基本的な操作法の理解と</w:t>
      </w:r>
      <w:r w:rsidR="00207DC3" w:rsidRPr="00B977F6">
        <w:rPr>
          <w:rFonts w:hint="eastAsia"/>
          <w:sz w:val="20"/>
          <w:szCs w:val="20"/>
        </w:rPr>
        <w:t>今後の運用に役立つ情報収集を目的と</w:t>
      </w:r>
      <w:r w:rsidR="007A2590" w:rsidRPr="00B977F6">
        <w:rPr>
          <w:rFonts w:hint="eastAsia"/>
          <w:sz w:val="20"/>
          <w:szCs w:val="20"/>
        </w:rPr>
        <w:t>し、参加した</w:t>
      </w:r>
      <w:r w:rsidR="00207DC3" w:rsidRPr="00B977F6">
        <w:rPr>
          <w:rFonts w:hint="eastAsia"/>
          <w:sz w:val="20"/>
          <w:szCs w:val="20"/>
        </w:rPr>
        <w:t>。</w:t>
      </w:r>
    </w:p>
    <w:p w:rsidR="00283071" w:rsidRPr="00B977F6" w:rsidRDefault="00283071" w:rsidP="00AA6953">
      <w:pPr>
        <w:pStyle w:val="a3"/>
        <w:ind w:leftChars="0" w:left="360"/>
        <w:rPr>
          <w:sz w:val="20"/>
          <w:szCs w:val="20"/>
        </w:rPr>
      </w:pPr>
    </w:p>
    <w:p w:rsidR="00257AE4" w:rsidRPr="00B977F6" w:rsidRDefault="00AB448A" w:rsidP="00AA6953">
      <w:pPr>
        <w:pStyle w:val="a3"/>
        <w:numPr>
          <w:ilvl w:val="0"/>
          <w:numId w:val="1"/>
        </w:numPr>
        <w:ind w:leftChars="0"/>
        <w:rPr>
          <w:sz w:val="20"/>
          <w:szCs w:val="20"/>
        </w:rPr>
      </w:pPr>
      <w:r w:rsidRPr="00B977F6">
        <w:rPr>
          <w:rFonts w:hint="eastAsia"/>
          <w:sz w:val="20"/>
          <w:szCs w:val="20"/>
        </w:rPr>
        <w:t>期間・場所</w:t>
      </w:r>
    </w:p>
    <w:p w:rsidR="00AB448A" w:rsidRPr="00B977F6" w:rsidRDefault="00AB448A" w:rsidP="003B5EA7">
      <w:pPr>
        <w:ind w:left="360"/>
        <w:rPr>
          <w:sz w:val="20"/>
          <w:szCs w:val="20"/>
        </w:rPr>
      </w:pPr>
      <w:r w:rsidRPr="00B977F6">
        <w:rPr>
          <w:rFonts w:hint="eastAsia"/>
          <w:sz w:val="20"/>
          <w:szCs w:val="20"/>
        </w:rPr>
        <w:t>201</w:t>
      </w:r>
      <w:r w:rsidR="00862820" w:rsidRPr="00B977F6">
        <w:rPr>
          <w:rFonts w:hint="eastAsia"/>
          <w:sz w:val="20"/>
          <w:szCs w:val="20"/>
        </w:rPr>
        <w:t>8</w:t>
      </w:r>
      <w:r w:rsidRPr="00B977F6">
        <w:rPr>
          <w:rFonts w:hint="eastAsia"/>
          <w:sz w:val="20"/>
          <w:szCs w:val="20"/>
        </w:rPr>
        <w:t>年</w:t>
      </w:r>
      <w:r w:rsidR="00283071" w:rsidRPr="00B977F6">
        <w:rPr>
          <w:rFonts w:hint="eastAsia"/>
          <w:sz w:val="20"/>
          <w:szCs w:val="20"/>
        </w:rPr>
        <w:t>11</w:t>
      </w:r>
      <w:r w:rsidRPr="00B977F6">
        <w:rPr>
          <w:rFonts w:hint="eastAsia"/>
          <w:sz w:val="20"/>
          <w:szCs w:val="20"/>
        </w:rPr>
        <w:t>月</w:t>
      </w:r>
      <w:r w:rsidR="00862820" w:rsidRPr="00B977F6">
        <w:rPr>
          <w:rFonts w:hint="eastAsia"/>
          <w:sz w:val="20"/>
          <w:szCs w:val="20"/>
        </w:rPr>
        <w:t>9</w:t>
      </w:r>
      <w:r w:rsidR="003B5EA7" w:rsidRPr="00B977F6">
        <w:rPr>
          <w:rFonts w:hint="eastAsia"/>
          <w:sz w:val="20"/>
          <w:szCs w:val="20"/>
        </w:rPr>
        <w:t>日（</w:t>
      </w:r>
      <w:r w:rsidR="00283071" w:rsidRPr="00B977F6">
        <w:rPr>
          <w:rFonts w:hint="eastAsia"/>
          <w:sz w:val="20"/>
          <w:szCs w:val="20"/>
        </w:rPr>
        <w:t>金</w:t>
      </w:r>
      <w:r w:rsidR="003B5EA7" w:rsidRPr="00B977F6">
        <w:rPr>
          <w:rFonts w:hint="eastAsia"/>
          <w:sz w:val="20"/>
          <w:szCs w:val="20"/>
        </w:rPr>
        <w:t>）</w:t>
      </w:r>
      <w:r w:rsidR="00A93571" w:rsidRPr="00B977F6">
        <w:rPr>
          <w:rFonts w:hint="eastAsia"/>
          <w:sz w:val="20"/>
          <w:szCs w:val="20"/>
        </w:rPr>
        <w:t xml:space="preserve">　</w:t>
      </w:r>
      <w:r w:rsidR="00283071" w:rsidRPr="00B977F6">
        <w:rPr>
          <w:rFonts w:hint="eastAsia"/>
          <w:sz w:val="20"/>
          <w:szCs w:val="20"/>
        </w:rPr>
        <w:t>TKP</w:t>
      </w:r>
      <w:r w:rsidR="00283071" w:rsidRPr="00B977F6">
        <w:rPr>
          <w:rFonts w:hint="eastAsia"/>
          <w:sz w:val="20"/>
          <w:szCs w:val="20"/>
        </w:rPr>
        <w:t>品川カンファレンスセンター　カンファレンスルーム</w:t>
      </w:r>
      <w:r w:rsidR="00283071" w:rsidRPr="00B977F6">
        <w:rPr>
          <w:rFonts w:hint="eastAsia"/>
          <w:sz w:val="20"/>
          <w:szCs w:val="20"/>
        </w:rPr>
        <w:t>4B</w:t>
      </w:r>
    </w:p>
    <w:p w:rsidR="00471B63" w:rsidRPr="00B977F6" w:rsidRDefault="00471B63" w:rsidP="00AA6953">
      <w:pPr>
        <w:rPr>
          <w:sz w:val="20"/>
          <w:szCs w:val="20"/>
        </w:rPr>
      </w:pPr>
    </w:p>
    <w:p w:rsidR="00AB448A" w:rsidRPr="00B977F6" w:rsidRDefault="00012FBF" w:rsidP="00AA6953">
      <w:pPr>
        <w:pStyle w:val="a3"/>
        <w:numPr>
          <w:ilvl w:val="0"/>
          <w:numId w:val="1"/>
        </w:numPr>
        <w:ind w:leftChars="0"/>
        <w:rPr>
          <w:sz w:val="20"/>
          <w:szCs w:val="20"/>
        </w:rPr>
      </w:pPr>
      <w:r w:rsidRPr="00B977F6">
        <w:rPr>
          <w:rFonts w:hint="eastAsia"/>
          <w:sz w:val="20"/>
          <w:szCs w:val="20"/>
        </w:rPr>
        <w:t>参加者</w:t>
      </w:r>
    </w:p>
    <w:p w:rsidR="00012FBF" w:rsidRPr="00B977F6" w:rsidRDefault="00012FBF" w:rsidP="00AA6953">
      <w:pPr>
        <w:pStyle w:val="a3"/>
        <w:ind w:leftChars="0" w:left="360"/>
        <w:rPr>
          <w:sz w:val="20"/>
          <w:szCs w:val="20"/>
        </w:rPr>
      </w:pPr>
      <w:r w:rsidRPr="00B977F6">
        <w:rPr>
          <w:rFonts w:hint="eastAsia"/>
          <w:sz w:val="20"/>
          <w:szCs w:val="20"/>
        </w:rPr>
        <w:t>大学</w:t>
      </w:r>
      <w:r w:rsidR="001A6EC7" w:rsidRPr="00B977F6">
        <w:rPr>
          <w:rFonts w:hint="eastAsia"/>
          <w:sz w:val="20"/>
          <w:szCs w:val="20"/>
        </w:rPr>
        <w:t>・企業</w:t>
      </w:r>
      <w:r w:rsidR="007879FB" w:rsidRPr="00B977F6">
        <w:rPr>
          <w:rFonts w:hint="eastAsia"/>
          <w:sz w:val="20"/>
          <w:szCs w:val="20"/>
        </w:rPr>
        <w:t xml:space="preserve">等研究機関　</w:t>
      </w:r>
      <w:r w:rsidRPr="00B977F6">
        <w:rPr>
          <w:rFonts w:hint="eastAsia"/>
          <w:sz w:val="20"/>
          <w:szCs w:val="20"/>
        </w:rPr>
        <w:t>研究</w:t>
      </w:r>
      <w:r w:rsidR="007879FB" w:rsidRPr="00B977F6">
        <w:rPr>
          <w:rFonts w:hint="eastAsia"/>
          <w:sz w:val="20"/>
          <w:szCs w:val="20"/>
        </w:rPr>
        <w:t>・技術</w:t>
      </w:r>
      <w:r w:rsidRPr="00B977F6">
        <w:rPr>
          <w:rFonts w:hint="eastAsia"/>
          <w:sz w:val="20"/>
          <w:szCs w:val="20"/>
        </w:rPr>
        <w:t xml:space="preserve">者　</w:t>
      </w:r>
      <w:r w:rsidR="001A6EC7" w:rsidRPr="00B977F6">
        <w:rPr>
          <w:rFonts w:hint="eastAsia"/>
          <w:sz w:val="20"/>
          <w:szCs w:val="20"/>
        </w:rPr>
        <w:t>約</w:t>
      </w:r>
      <w:r w:rsidR="00283071" w:rsidRPr="00B977F6">
        <w:rPr>
          <w:rFonts w:hint="eastAsia"/>
          <w:sz w:val="20"/>
          <w:szCs w:val="20"/>
        </w:rPr>
        <w:t>3</w:t>
      </w:r>
      <w:r w:rsidR="007E77F4" w:rsidRPr="00B977F6">
        <w:rPr>
          <w:rFonts w:hint="eastAsia"/>
          <w:sz w:val="20"/>
          <w:szCs w:val="20"/>
        </w:rPr>
        <w:t>0</w:t>
      </w:r>
      <w:r w:rsidRPr="00B977F6">
        <w:rPr>
          <w:rFonts w:hint="eastAsia"/>
          <w:sz w:val="20"/>
          <w:szCs w:val="20"/>
        </w:rPr>
        <w:t>名</w:t>
      </w:r>
    </w:p>
    <w:p w:rsidR="009B019A" w:rsidRPr="00B977F6" w:rsidRDefault="009B019A" w:rsidP="00AA6953">
      <w:pPr>
        <w:pStyle w:val="a3"/>
        <w:ind w:leftChars="0" w:left="360"/>
        <w:rPr>
          <w:sz w:val="20"/>
          <w:szCs w:val="20"/>
        </w:rPr>
      </w:pPr>
    </w:p>
    <w:p w:rsidR="00471B63" w:rsidRPr="00B977F6" w:rsidRDefault="007879FB" w:rsidP="00AA6953">
      <w:pPr>
        <w:pStyle w:val="a3"/>
        <w:numPr>
          <w:ilvl w:val="0"/>
          <w:numId w:val="1"/>
        </w:numPr>
        <w:ind w:leftChars="0"/>
        <w:rPr>
          <w:sz w:val="20"/>
          <w:szCs w:val="20"/>
        </w:rPr>
      </w:pPr>
      <w:r w:rsidRPr="00B977F6">
        <w:rPr>
          <w:rFonts w:hint="eastAsia"/>
          <w:sz w:val="20"/>
          <w:szCs w:val="20"/>
        </w:rPr>
        <w:t>研修</w:t>
      </w:r>
      <w:r w:rsidR="00471B63" w:rsidRPr="00B977F6">
        <w:rPr>
          <w:rFonts w:hint="eastAsia"/>
          <w:sz w:val="20"/>
          <w:szCs w:val="20"/>
        </w:rPr>
        <w:t>内容</w:t>
      </w:r>
    </w:p>
    <w:p w:rsidR="007E77F4" w:rsidRPr="00B977F6" w:rsidRDefault="00283071" w:rsidP="00404509">
      <w:pPr>
        <w:pStyle w:val="a3"/>
        <w:numPr>
          <w:ilvl w:val="1"/>
          <w:numId w:val="4"/>
        </w:numPr>
        <w:ind w:leftChars="0"/>
        <w:jc w:val="left"/>
        <w:rPr>
          <w:sz w:val="20"/>
          <w:szCs w:val="20"/>
        </w:rPr>
      </w:pPr>
      <w:r w:rsidRPr="00B977F6">
        <w:rPr>
          <w:rFonts w:hint="eastAsia"/>
          <w:sz w:val="20"/>
          <w:szCs w:val="20"/>
        </w:rPr>
        <w:t>Mnova</w:t>
      </w:r>
      <w:r w:rsidRPr="00B977F6">
        <w:rPr>
          <w:rFonts w:hint="eastAsia"/>
          <w:sz w:val="20"/>
          <w:szCs w:val="20"/>
        </w:rPr>
        <w:t>の使用のコツ</w:t>
      </w:r>
      <w:r w:rsidR="001B5863" w:rsidRPr="00B977F6">
        <w:rPr>
          <w:rFonts w:hint="eastAsia"/>
          <w:sz w:val="20"/>
          <w:szCs w:val="20"/>
        </w:rPr>
        <w:t xml:space="preserve">, </w:t>
      </w:r>
      <w:r w:rsidRPr="00B977F6">
        <w:rPr>
          <w:rFonts w:hint="eastAsia"/>
          <w:sz w:val="20"/>
          <w:szCs w:val="20"/>
        </w:rPr>
        <w:t>定量</w:t>
      </w:r>
      <w:r w:rsidR="001B5863" w:rsidRPr="00B977F6">
        <w:rPr>
          <w:rFonts w:hint="eastAsia"/>
          <w:sz w:val="20"/>
          <w:szCs w:val="20"/>
        </w:rPr>
        <w:t>N</w:t>
      </w:r>
      <w:r w:rsidR="001B5863" w:rsidRPr="00B977F6">
        <w:rPr>
          <w:sz w:val="20"/>
          <w:szCs w:val="20"/>
        </w:rPr>
        <w:t>MR</w:t>
      </w:r>
      <w:r w:rsidR="001B5863" w:rsidRPr="00B977F6">
        <w:rPr>
          <w:rFonts w:hint="eastAsia"/>
          <w:sz w:val="20"/>
          <w:szCs w:val="20"/>
        </w:rPr>
        <w:t>自動分析システム</w:t>
      </w:r>
      <w:r w:rsidR="001B5863" w:rsidRPr="00B977F6">
        <w:rPr>
          <w:sz w:val="20"/>
          <w:szCs w:val="20"/>
        </w:rPr>
        <w:t>”qNMR</w:t>
      </w:r>
      <w:r w:rsidR="001B5863" w:rsidRPr="00B977F6">
        <w:rPr>
          <w:rFonts w:hint="eastAsia"/>
          <w:sz w:val="20"/>
          <w:szCs w:val="20"/>
        </w:rPr>
        <w:t>システム“の紹介</w:t>
      </w:r>
    </w:p>
    <w:p w:rsidR="001B5863" w:rsidRPr="00B977F6" w:rsidRDefault="001B5863" w:rsidP="001B5863">
      <w:pPr>
        <w:pStyle w:val="a3"/>
        <w:ind w:leftChars="0" w:left="227"/>
        <w:jc w:val="left"/>
        <w:rPr>
          <w:sz w:val="20"/>
          <w:szCs w:val="20"/>
        </w:rPr>
      </w:pPr>
      <w:r w:rsidRPr="00B977F6">
        <w:rPr>
          <w:rFonts w:hint="eastAsia"/>
          <w:sz w:val="20"/>
          <w:szCs w:val="20"/>
        </w:rPr>
        <w:t>株式会社システムプラス　梅本　伸一氏</w:t>
      </w:r>
    </w:p>
    <w:p w:rsidR="00A83874" w:rsidRPr="00B977F6" w:rsidRDefault="001B5863" w:rsidP="001B5863">
      <w:pPr>
        <w:pStyle w:val="a3"/>
        <w:numPr>
          <w:ilvl w:val="1"/>
          <w:numId w:val="4"/>
        </w:numPr>
        <w:ind w:leftChars="0"/>
        <w:jc w:val="left"/>
        <w:rPr>
          <w:sz w:val="20"/>
          <w:szCs w:val="20"/>
        </w:rPr>
      </w:pPr>
      <w:r w:rsidRPr="00B977F6">
        <w:rPr>
          <w:rFonts w:hint="eastAsia"/>
          <w:sz w:val="20"/>
          <w:szCs w:val="20"/>
        </w:rPr>
        <w:t>What</w:t>
      </w:r>
      <w:r w:rsidRPr="00B977F6">
        <w:rPr>
          <w:sz w:val="20"/>
          <w:szCs w:val="20"/>
        </w:rPr>
        <w:t>’</w:t>
      </w:r>
      <w:r w:rsidRPr="00B977F6">
        <w:rPr>
          <w:rFonts w:hint="eastAsia"/>
          <w:sz w:val="20"/>
          <w:szCs w:val="20"/>
        </w:rPr>
        <w:t xml:space="preserve">s new </w:t>
      </w:r>
      <w:r w:rsidRPr="00B977F6">
        <w:rPr>
          <w:sz w:val="20"/>
          <w:szCs w:val="20"/>
        </w:rPr>
        <w:t>Mnova?</w:t>
      </w:r>
      <w:r w:rsidRPr="00B977F6">
        <w:rPr>
          <w:rFonts w:hint="eastAsia"/>
          <w:sz w:val="20"/>
          <w:szCs w:val="20"/>
        </w:rPr>
        <w:t xml:space="preserve">　</w:t>
      </w:r>
      <w:r w:rsidR="00B977F6">
        <w:rPr>
          <w:rFonts w:hint="eastAsia"/>
          <w:sz w:val="20"/>
          <w:szCs w:val="20"/>
        </w:rPr>
        <w:t xml:space="preserve">　</w:t>
      </w:r>
      <w:r w:rsidRPr="00B977F6">
        <w:rPr>
          <w:rFonts w:hint="eastAsia"/>
          <w:sz w:val="20"/>
          <w:szCs w:val="20"/>
        </w:rPr>
        <w:t>Mestrelab Res</w:t>
      </w:r>
      <w:r w:rsidRPr="00B977F6">
        <w:rPr>
          <w:sz w:val="20"/>
          <w:szCs w:val="20"/>
        </w:rPr>
        <w:t>e</w:t>
      </w:r>
      <w:r w:rsidRPr="00B977F6">
        <w:rPr>
          <w:rFonts w:hint="eastAsia"/>
          <w:sz w:val="20"/>
          <w:szCs w:val="20"/>
        </w:rPr>
        <w:t xml:space="preserve">arch </w:t>
      </w:r>
      <w:r w:rsidRPr="00B977F6">
        <w:rPr>
          <w:sz w:val="20"/>
          <w:szCs w:val="20"/>
        </w:rPr>
        <w:t>Dr. Manuel Perez</w:t>
      </w:r>
    </w:p>
    <w:p w:rsidR="001B5863" w:rsidRPr="00B977F6" w:rsidRDefault="001B5863" w:rsidP="00404509">
      <w:pPr>
        <w:pStyle w:val="a3"/>
        <w:numPr>
          <w:ilvl w:val="1"/>
          <w:numId w:val="4"/>
        </w:numPr>
        <w:ind w:leftChars="0"/>
        <w:jc w:val="left"/>
        <w:rPr>
          <w:sz w:val="20"/>
          <w:szCs w:val="20"/>
        </w:rPr>
      </w:pPr>
      <w:r w:rsidRPr="00B977F6">
        <w:rPr>
          <w:rFonts w:hint="eastAsia"/>
          <w:sz w:val="20"/>
          <w:szCs w:val="20"/>
        </w:rPr>
        <w:t>製薬会社での</w:t>
      </w:r>
      <w:r w:rsidRPr="00B977F6">
        <w:rPr>
          <w:rFonts w:hint="eastAsia"/>
          <w:sz w:val="20"/>
          <w:szCs w:val="20"/>
        </w:rPr>
        <w:t>NMR</w:t>
      </w:r>
      <w:r w:rsidRPr="00B977F6">
        <w:rPr>
          <w:rFonts w:hint="eastAsia"/>
          <w:sz w:val="20"/>
          <w:szCs w:val="20"/>
        </w:rPr>
        <w:t>の利用（溶液・固体・</w:t>
      </w:r>
      <w:r w:rsidRPr="00B977F6">
        <w:rPr>
          <w:rFonts w:hint="eastAsia"/>
          <w:sz w:val="20"/>
          <w:szCs w:val="20"/>
        </w:rPr>
        <w:t>MRI</w:t>
      </w:r>
      <w:r w:rsidRPr="00B977F6">
        <w:rPr>
          <w:rFonts w:hint="eastAsia"/>
          <w:sz w:val="20"/>
          <w:szCs w:val="20"/>
        </w:rPr>
        <w:t>）</w:t>
      </w:r>
    </w:p>
    <w:p w:rsidR="00B04925" w:rsidRPr="00B977F6" w:rsidRDefault="00B04925" w:rsidP="00B04925">
      <w:pPr>
        <w:pStyle w:val="a3"/>
        <w:ind w:leftChars="0" w:left="227"/>
        <w:jc w:val="left"/>
        <w:rPr>
          <w:sz w:val="20"/>
          <w:szCs w:val="20"/>
        </w:rPr>
      </w:pPr>
      <w:r w:rsidRPr="00B977F6">
        <w:rPr>
          <w:rFonts w:hint="eastAsia"/>
          <w:sz w:val="20"/>
          <w:szCs w:val="20"/>
        </w:rPr>
        <w:t>塩野義製薬　株式会社　菊池　純子氏</w:t>
      </w:r>
      <w:bookmarkStart w:id="0" w:name="_GoBack"/>
      <w:bookmarkEnd w:id="0"/>
    </w:p>
    <w:p w:rsidR="00DE468B" w:rsidRPr="00B977F6" w:rsidRDefault="00404509" w:rsidP="00404509">
      <w:pPr>
        <w:pStyle w:val="a3"/>
        <w:numPr>
          <w:ilvl w:val="1"/>
          <w:numId w:val="4"/>
        </w:numPr>
        <w:ind w:leftChars="0"/>
        <w:jc w:val="left"/>
        <w:rPr>
          <w:sz w:val="20"/>
          <w:szCs w:val="20"/>
        </w:rPr>
      </w:pPr>
      <w:r w:rsidRPr="00B977F6">
        <w:rPr>
          <w:rFonts w:hint="eastAsia"/>
          <w:sz w:val="20"/>
          <w:szCs w:val="20"/>
        </w:rPr>
        <w:t>NMR</w:t>
      </w:r>
      <w:r w:rsidR="00B04925" w:rsidRPr="00B977F6">
        <w:rPr>
          <w:rFonts w:hint="eastAsia"/>
          <w:sz w:val="20"/>
          <w:szCs w:val="20"/>
        </w:rPr>
        <w:t>が拓く複雑系科学の世界</w:t>
      </w:r>
    </w:p>
    <w:p w:rsidR="00B04925" w:rsidRPr="00B977F6" w:rsidRDefault="00B04925" w:rsidP="00B04925">
      <w:pPr>
        <w:pStyle w:val="a3"/>
        <w:ind w:leftChars="0" w:left="227"/>
        <w:jc w:val="left"/>
        <w:rPr>
          <w:sz w:val="20"/>
          <w:szCs w:val="20"/>
        </w:rPr>
      </w:pPr>
      <w:r w:rsidRPr="00B977F6">
        <w:rPr>
          <w:rFonts w:hint="eastAsia"/>
          <w:sz w:val="20"/>
          <w:szCs w:val="20"/>
        </w:rPr>
        <w:t>理化学研究所　菊池　淳氏</w:t>
      </w:r>
    </w:p>
    <w:p w:rsidR="00631E98" w:rsidRPr="00B977F6" w:rsidRDefault="00631E98" w:rsidP="00631E98">
      <w:pPr>
        <w:pStyle w:val="a3"/>
        <w:numPr>
          <w:ilvl w:val="1"/>
          <w:numId w:val="4"/>
        </w:numPr>
        <w:spacing w:line="240" w:lineRule="atLeast"/>
        <w:ind w:leftChars="0"/>
        <w:rPr>
          <w:sz w:val="20"/>
          <w:szCs w:val="20"/>
        </w:rPr>
      </w:pPr>
      <w:r w:rsidRPr="00B977F6">
        <w:rPr>
          <w:rFonts w:hint="eastAsia"/>
          <w:sz w:val="20"/>
          <w:szCs w:val="20"/>
        </w:rPr>
        <w:t xml:space="preserve">Mnova </w:t>
      </w:r>
      <w:r w:rsidRPr="00B977F6">
        <w:rPr>
          <w:sz w:val="20"/>
          <w:szCs w:val="20"/>
        </w:rPr>
        <w:t xml:space="preserve">structure Elucidation </w:t>
      </w:r>
      <w:r w:rsidRPr="00B977F6">
        <w:rPr>
          <w:rFonts w:hint="eastAsia"/>
          <w:sz w:val="20"/>
          <w:szCs w:val="20"/>
        </w:rPr>
        <w:t>使用方法</w:t>
      </w:r>
      <w:r w:rsidR="00B977F6">
        <w:rPr>
          <w:rFonts w:hint="eastAsia"/>
          <w:sz w:val="20"/>
          <w:szCs w:val="20"/>
        </w:rPr>
        <w:t xml:space="preserve">　　</w:t>
      </w:r>
      <w:r w:rsidRPr="00B977F6">
        <w:rPr>
          <w:rFonts w:hint="eastAsia"/>
          <w:sz w:val="20"/>
          <w:szCs w:val="20"/>
        </w:rPr>
        <w:t>Mestrelab Res</w:t>
      </w:r>
      <w:r w:rsidRPr="00B977F6">
        <w:rPr>
          <w:sz w:val="20"/>
          <w:szCs w:val="20"/>
        </w:rPr>
        <w:t>e</w:t>
      </w:r>
      <w:r w:rsidRPr="00B977F6">
        <w:rPr>
          <w:rFonts w:hint="eastAsia"/>
          <w:sz w:val="20"/>
          <w:szCs w:val="20"/>
        </w:rPr>
        <w:t xml:space="preserve">arch </w:t>
      </w:r>
      <w:r w:rsidRPr="00B977F6">
        <w:rPr>
          <w:sz w:val="20"/>
          <w:szCs w:val="20"/>
        </w:rPr>
        <w:t>Dr. Manuel Perez</w:t>
      </w:r>
    </w:p>
    <w:p w:rsidR="00DE468B" w:rsidRPr="00B977F6" w:rsidRDefault="00DE468B" w:rsidP="00DE468B">
      <w:pPr>
        <w:pStyle w:val="a3"/>
        <w:spacing w:line="240" w:lineRule="atLeast"/>
        <w:ind w:leftChars="0" w:left="426"/>
        <w:rPr>
          <w:sz w:val="20"/>
          <w:szCs w:val="20"/>
        </w:rPr>
      </w:pPr>
    </w:p>
    <w:p w:rsidR="00471B63" w:rsidRPr="00B977F6" w:rsidRDefault="00471B63" w:rsidP="00CF07F4">
      <w:pPr>
        <w:pStyle w:val="a3"/>
        <w:numPr>
          <w:ilvl w:val="0"/>
          <w:numId w:val="1"/>
        </w:numPr>
        <w:ind w:leftChars="0"/>
        <w:rPr>
          <w:sz w:val="20"/>
          <w:szCs w:val="20"/>
        </w:rPr>
      </w:pPr>
      <w:r w:rsidRPr="00B977F6">
        <w:rPr>
          <w:rFonts w:hint="eastAsia"/>
          <w:sz w:val="20"/>
          <w:szCs w:val="20"/>
        </w:rPr>
        <w:t>感想</w:t>
      </w:r>
    </w:p>
    <w:p w:rsidR="00AA6953" w:rsidRPr="00B977F6" w:rsidRDefault="007A2590" w:rsidP="001C2E56">
      <w:pPr>
        <w:ind w:left="360" w:firstLineChars="100" w:firstLine="200"/>
        <w:rPr>
          <w:sz w:val="20"/>
          <w:szCs w:val="20"/>
        </w:rPr>
      </w:pPr>
      <w:r w:rsidRPr="00B977F6">
        <w:rPr>
          <w:rFonts w:hint="eastAsia"/>
          <w:sz w:val="20"/>
          <w:szCs w:val="20"/>
        </w:rPr>
        <w:t>本</w:t>
      </w:r>
      <w:r w:rsidR="002A7E3E" w:rsidRPr="00B977F6">
        <w:rPr>
          <w:rFonts w:hint="eastAsia"/>
          <w:sz w:val="20"/>
          <w:szCs w:val="20"/>
        </w:rPr>
        <w:t>ソフトウェアの便利な使用法の一つに、複数人で共有し</w:t>
      </w:r>
      <w:r w:rsidR="00B06448">
        <w:rPr>
          <w:rFonts w:hint="eastAsia"/>
          <w:sz w:val="20"/>
          <w:szCs w:val="20"/>
        </w:rPr>
        <w:t>ている</w:t>
      </w:r>
      <w:r w:rsidRPr="00B977F6">
        <w:rPr>
          <w:rFonts w:hint="eastAsia"/>
          <w:sz w:val="20"/>
          <w:szCs w:val="20"/>
        </w:rPr>
        <w:t>PC</w:t>
      </w:r>
      <w:r w:rsidRPr="00B977F6">
        <w:rPr>
          <w:rFonts w:hint="eastAsia"/>
          <w:sz w:val="20"/>
          <w:szCs w:val="20"/>
        </w:rPr>
        <w:t>上で</w:t>
      </w:r>
      <w:r w:rsidR="002A7E3E" w:rsidRPr="00B977F6">
        <w:rPr>
          <w:rFonts w:hint="eastAsia"/>
          <w:sz w:val="20"/>
          <w:szCs w:val="20"/>
        </w:rPr>
        <w:t>も同一条件で</w:t>
      </w:r>
      <w:r w:rsidR="00910D6F" w:rsidRPr="00B977F6">
        <w:rPr>
          <w:rFonts w:hint="eastAsia"/>
          <w:sz w:val="20"/>
          <w:szCs w:val="20"/>
        </w:rPr>
        <w:t>測定、</w:t>
      </w:r>
      <w:r w:rsidR="002A7E3E" w:rsidRPr="00B977F6">
        <w:rPr>
          <w:rFonts w:hint="eastAsia"/>
          <w:sz w:val="20"/>
          <w:szCs w:val="20"/>
        </w:rPr>
        <w:t>解析できる</w:t>
      </w:r>
      <w:r w:rsidR="002A7E3E" w:rsidRPr="00B977F6">
        <w:rPr>
          <w:rFonts w:hint="eastAsia"/>
          <w:sz w:val="20"/>
          <w:szCs w:val="20"/>
        </w:rPr>
        <w:t>processing template</w:t>
      </w:r>
      <w:r w:rsidR="002A7E3E" w:rsidRPr="00B977F6">
        <w:rPr>
          <w:rFonts w:hint="eastAsia"/>
          <w:sz w:val="20"/>
          <w:szCs w:val="20"/>
        </w:rPr>
        <w:t>があ</w:t>
      </w:r>
      <w:r w:rsidR="00371C0D">
        <w:rPr>
          <w:rFonts w:hint="eastAsia"/>
          <w:sz w:val="20"/>
          <w:szCs w:val="20"/>
        </w:rPr>
        <w:t>る</w:t>
      </w:r>
      <w:r w:rsidR="002A7E3E" w:rsidRPr="00B977F6">
        <w:rPr>
          <w:rFonts w:hint="eastAsia"/>
          <w:sz w:val="20"/>
          <w:szCs w:val="20"/>
        </w:rPr>
        <w:t>。テンプレート内に一定のパラメータを設定しておくことで、</w:t>
      </w:r>
      <w:r w:rsidR="001319BB" w:rsidRPr="00B977F6">
        <w:rPr>
          <w:rFonts w:hint="eastAsia"/>
          <w:sz w:val="20"/>
          <w:szCs w:val="20"/>
        </w:rPr>
        <w:t>誰が測定、解析を行っても再現性の高いデータが</w:t>
      </w:r>
      <w:r w:rsidR="00855834">
        <w:rPr>
          <w:rFonts w:hint="eastAsia"/>
          <w:sz w:val="20"/>
          <w:szCs w:val="20"/>
        </w:rPr>
        <w:t>得られる</w:t>
      </w:r>
      <w:r w:rsidR="00910D6F" w:rsidRPr="00B977F6">
        <w:rPr>
          <w:rFonts w:hint="eastAsia"/>
          <w:sz w:val="20"/>
          <w:szCs w:val="20"/>
        </w:rPr>
        <w:t>。また、</w:t>
      </w:r>
      <w:r w:rsidR="00910D6F" w:rsidRPr="00B977F6">
        <w:rPr>
          <w:rFonts w:hint="eastAsia"/>
          <w:sz w:val="20"/>
          <w:szCs w:val="20"/>
        </w:rPr>
        <w:t>m</w:t>
      </w:r>
      <w:r w:rsidR="00910D6F" w:rsidRPr="00B977F6">
        <w:rPr>
          <w:sz w:val="20"/>
          <w:szCs w:val="20"/>
        </w:rPr>
        <w:t>u</w:t>
      </w:r>
      <w:r w:rsidR="00910D6F" w:rsidRPr="00B977F6">
        <w:rPr>
          <w:rFonts w:hint="eastAsia"/>
          <w:sz w:val="20"/>
          <w:szCs w:val="20"/>
        </w:rPr>
        <w:t>ltip</w:t>
      </w:r>
      <w:r w:rsidR="00910D6F" w:rsidRPr="00B977F6">
        <w:rPr>
          <w:sz w:val="20"/>
          <w:szCs w:val="20"/>
        </w:rPr>
        <w:t>l</w:t>
      </w:r>
      <w:r w:rsidR="00910D6F" w:rsidRPr="00B977F6">
        <w:rPr>
          <w:rFonts w:hint="eastAsia"/>
          <w:sz w:val="20"/>
          <w:szCs w:val="20"/>
        </w:rPr>
        <w:t>et report</w:t>
      </w:r>
      <w:r w:rsidR="003E41D9" w:rsidRPr="00B977F6">
        <w:rPr>
          <w:rFonts w:hint="eastAsia"/>
          <w:sz w:val="20"/>
          <w:szCs w:val="20"/>
        </w:rPr>
        <w:t>機能では、論文</w:t>
      </w:r>
      <w:r w:rsidRPr="00B977F6">
        <w:rPr>
          <w:rFonts w:hint="eastAsia"/>
          <w:sz w:val="20"/>
          <w:szCs w:val="20"/>
        </w:rPr>
        <w:t>に</w:t>
      </w:r>
      <w:r w:rsidR="003E41D9" w:rsidRPr="00B977F6">
        <w:rPr>
          <w:rFonts w:hint="eastAsia"/>
          <w:sz w:val="20"/>
          <w:szCs w:val="20"/>
        </w:rPr>
        <w:t>記載</w:t>
      </w:r>
      <w:r w:rsidR="009D4312" w:rsidRPr="00B977F6">
        <w:rPr>
          <w:rFonts w:hint="eastAsia"/>
          <w:sz w:val="20"/>
          <w:szCs w:val="20"/>
        </w:rPr>
        <w:t>する</w:t>
      </w:r>
      <w:r w:rsidRPr="00B977F6">
        <w:rPr>
          <w:rFonts w:hint="eastAsia"/>
          <w:sz w:val="20"/>
          <w:szCs w:val="20"/>
        </w:rPr>
        <w:t>測定条件を各雑誌の形式にあったものに編集する機能が付いており</w:t>
      </w:r>
      <w:r w:rsidR="003E41D9" w:rsidRPr="00B977F6">
        <w:rPr>
          <w:rFonts w:hint="eastAsia"/>
          <w:sz w:val="20"/>
          <w:szCs w:val="20"/>
        </w:rPr>
        <w:t>、</w:t>
      </w:r>
      <w:r w:rsidR="003332B1">
        <w:rPr>
          <w:rFonts w:hint="eastAsia"/>
          <w:sz w:val="20"/>
          <w:szCs w:val="20"/>
        </w:rPr>
        <w:t>一方、</w:t>
      </w:r>
      <w:r w:rsidR="003E41D9" w:rsidRPr="00B977F6">
        <w:rPr>
          <w:rFonts w:hint="eastAsia"/>
          <w:sz w:val="20"/>
          <w:szCs w:val="20"/>
        </w:rPr>
        <w:t>論文に記載されている測定条件やケミカルシフト値を</w:t>
      </w:r>
      <w:r w:rsidR="00A93571" w:rsidRPr="00B977F6">
        <w:rPr>
          <w:rFonts w:hint="eastAsia"/>
          <w:sz w:val="20"/>
          <w:szCs w:val="20"/>
        </w:rPr>
        <w:t>貼り付けることで、</w:t>
      </w:r>
      <w:r w:rsidRPr="00B977F6">
        <w:rPr>
          <w:rFonts w:hint="eastAsia"/>
          <w:sz w:val="20"/>
          <w:szCs w:val="20"/>
        </w:rPr>
        <w:t>実際に測定せずとも</w:t>
      </w:r>
      <w:r w:rsidR="00A93571" w:rsidRPr="00B977F6">
        <w:rPr>
          <w:rFonts w:hint="eastAsia"/>
          <w:sz w:val="20"/>
          <w:szCs w:val="20"/>
        </w:rPr>
        <w:t>スペクトル</w:t>
      </w:r>
      <w:r w:rsidRPr="00B977F6">
        <w:rPr>
          <w:rFonts w:hint="eastAsia"/>
          <w:sz w:val="20"/>
          <w:szCs w:val="20"/>
        </w:rPr>
        <w:t>を表示できる機能</w:t>
      </w:r>
      <w:r w:rsidR="003332B1">
        <w:rPr>
          <w:rFonts w:hint="eastAsia"/>
          <w:sz w:val="20"/>
          <w:szCs w:val="20"/>
        </w:rPr>
        <w:t>も</w:t>
      </w:r>
      <w:r w:rsidRPr="00B977F6">
        <w:rPr>
          <w:rFonts w:hint="eastAsia"/>
          <w:sz w:val="20"/>
          <w:szCs w:val="20"/>
        </w:rPr>
        <w:t>紹介された</w:t>
      </w:r>
      <w:r w:rsidR="00A93571" w:rsidRPr="00B977F6">
        <w:rPr>
          <w:rFonts w:hint="eastAsia"/>
          <w:sz w:val="20"/>
          <w:szCs w:val="20"/>
        </w:rPr>
        <w:t>。</w:t>
      </w:r>
    </w:p>
    <w:p w:rsidR="0049511C" w:rsidRPr="0049511C" w:rsidRDefault="00C15925" w:rsidP="001C2E56">
      <w:pPr>
        <w:ind w:left="360" w:firstLineChars="100" w:firstLine="200"/>
        <w:rPr>
          <w:sz w:val="20"/>
          <w:szCs w:val="20"/>
        </w:rPr>
      </w:pPr>
      <w:r w:rsidRPr="00B977F6">
        <w:rPr>
          <w:rFonts w:hint="eastAsia"/>
          <w:sz w:val="20"/>
          <w:szCs w:val="20"/>
        </w:rPr>
        <w:t>製薬会社での</w:t>
      </w:r>
      <w:r w:rsidRPr="00B977F6">
        <w:rPr>
          <w:rFonts w:hint="eastAsia"/>
          <w:sz w:val="20"/>
          <w:szCs w:val="20"/>
        </w:rPr>
        <w:t>NMR</w:t>
      </w:r>
      <w:r w:rsidRPr="00B977F6">
        <w:rPr>
          <w:rFonts w:hint="eastAsia"/>
          <w:sz w:val="20"/>
          <w:szCs w:val="20"/>
        </w:rPr>
        <w:t>の利用の講演では溶液、固体</w:t>
      </w:r>
      <w:r w:rsidRPr="00B977F6">
        <w:rPr>
          <w:rFonts w:hint="eastAsia"/>
          <w:sz w:val="20"/>
          <w:szCs w:val="20"/>
        </w:rPr>
        <w:t>NMR</w:t>
      </w:r>
      <w:r w:rsidRPr="00B977F6">
        <w:rPr>
          <w:rFonts w:hint="eastAsia"/>
          <w:sz w:val="20"/>
          <w:szCs w:val="20"/>
        </w:rPr>
        <w:t>と</w:t>
      </w:r>
      <w:r w:rsidRPr="00B977F6">
        <w:rPr>
          <w:rFonts w:hint="eastAsia"/>
          <w:sz w:val="20"/>
          <w:szCs w:val="20"/>
        </w:rPr>
        <w:t>MRI</w:t>
      </w:r>
      <w:r w:rsidRPr="00B977F6">
        <w:rPr>
          <w:rFonts w:hint="eastAsia"/>
          <w:sz w:val="20"/>
          <w:szCs w:val="20"/>
        </w:rPr>
        <w:t>の組み合わせで</w:t>
      </w:r>
      <w:r w:rsidR="0079573A" w:rsidRPr="00B977F6">
        <w:rPr>
          <w:rFonts w:hint="eastAsia"/>
          <w:sz w:val="20"/>
          <w:szCs w:val="20"/>
        </w:rPr>
        <w:t>薬の開発に取り組まれている</w:t>
      </w:r>
      <w:r w:rsidR="007A2590" w:rsidRPr="00B977F6">
        <w:rPr>
          <w:rFonts w:hint="eastAsia"/>
          <w:sz w:val="20"/>
          <w:szCs w:val="20"/>
        </w:rPr>
        <w:t>実例が紹介された。</w:t>
      </w:r>
      <w:r w:rsidR="003332B1">
        <w:rPr>
          <w:rFonts w:hint="eastAsia"/>
          <w:sz w:val="20"/>
          <w:szCs w:val="20"/>
        </w:rPr>
        <w:t>精製されたサンプル</w:t>
      </w:r>
      <w:r w:rsidR="00371C0D">
        <w:rPr>
          <w:rFonts w:hint="eastAsia"/>
          <w:sz w:val="20"/>
          <w:szCs w:val="20"/>
        </w:rPr>
        <w:t>に比べ</w:t>
      </w:r>
      <w:r w:rsidR="003332B1">
        <w:rPr>
          <w:rFonts w:hint="eastAsia"/>
          <w:sz w:val="20"/>
          <w:szCs w:val="20"/>
        </w:rPr>
        <w:t>、混合物や添加物をドープしたサンプルの測定、解析</w:t>
      </w:r>
      <w:r w:rsidR="008F2684">
        <w:rPr>
          <w:rFonts w:hint="eastAsia"/>
          <w:sz w:val="20"/>
          <w:szCs w:val="20"/>
        </w:rPr>
        <w:t>の実例が多く、溶液、固体</w:t>
      </w:r>
      <w:r w:rsidR="008F2684">
        <w:rPr>
          <w:rFonts w:hint="eastAsia"/>
          <w:sz w:val="20"/>
          <w:szCs w:val="20"/>
        </w:rPr>
        <w:t>NMR</w:t>
      </w:r>
      <w:r w:rsidR="008F2684">
        <w:rPr>
          <w:rFonts w:hint="eastAsia"/>
          <w:sz w:val="20"/>
          <w:szCs w:val="20"/>
        </w:rPr>
        <w:t>の特性をうまく組み合わせ</w:t>
      </w:r>
      <w:r w:rsidR="00855834">
        <w:rPr>
          <w:rFonts w:hint="eastAsia"/>
          <w:sz w:val="20"/>
          <w:szCs w:val="20"/>
        </w:rPr>
        <w:t>、</w:t>
      </w:r>
      <w:r w:rsidR="008F2684">
        <w:rPr>
          <w:rFonts w:hint="eastAsia"/>
          <w:sz w:val="20"/>
          <w:szCs w:val="20"/>
        </w:rPr>
        <w:t>運用されている</w:t>
      </w:r>
      <w:r w:rsidR="00371C0D">
        <w:rPr>
          <w:rFonts w:hint="eastAsia"/>
          <w:sz w:val="20"/>
          <w:szCs w:val="20"/>
        </w:rPr>
        <w:t>点</w:t>
      </w:r>
      <w:r w:rsidR="008F2684">
        <w:rPr>
          <w:rFonts w:hint="eastAsia"/>
          <w:sz w:val="20"/>
          <w:szCs w:val="20"/>
        </w:rPr>
        <w:t>が、本学の</w:t>
      </w:r>
      <w:r w:rsidR="00625809">
        <w:rPr>
          <w:rFonts w:hint="eastAsia"/>
          <w:sz w:val="20"/>
          <w:szCs w:val="20"/>
        </w:rPr>
        <w:t>NMR</w:t>
      </w:r>
      <w:r w:rsidR="008F2684">
        <w:rPr>
          <w:rFonts w:hint="eastAsia"/>
          <w:sz w:val="20"/>
          <w:szCs w:val="20"/>
        </w:rPr>
        <w:t>運用</w:t>
      </w:r>
      <w:r w:rsidR="00371C0D">
        <w:rPr>
          <w:rFonts w:hint="eastAsia"/>
          <w:sz w:val="20"/>
          <w:szCs w:val="20"/>
        </w:rPr>
        <w:t>に</w:t>
      </w:r>
      <w:r w:rsidR="008F2684">
        <w:rPr>
          <w:rFonts w:hint="eastAsia"/>
          <w:sz w:val="20"/>
          <w:szCs w:val="20"/>
        </w:rPr>
        <w:t>も適用できる部分があ</w:t>
      </w:r>
      <w:r w:rsidR="00371C0D">
        <w:rPr>
          <w:rFonts w:hint="eastAsia"/>
          <w:sz w:val="20"/>
          <w:szCs w:val="20"/>
        </w:rPr>
        <w:t>ると感じた</w:t>
      </w:r>
      <w:r w:rsidR="008F2684">
        <w:rPr>
          <w:rFonts w:hint="eastAsia"/>
          <w:sz w:val="20"/>
          <w:szCs w:val="20"/>
        </w:rPr>
        <w:t>。</w:t>
      </w:r>
      <w:r w:rsidR="00625809">
        <w:rPr>
          <w:rFonts w:hint="eastAsia"/>
          <w:sz w:val="20"/>
          <w:szCs w:val="20"/>
        </w:rPr>
        <w:t>今回得られた知見を簡易マニュアル化し、運用する予定である。</w:t>
      </w:r>
    </w:p>
    <w:sectPr w:rsidR="0049511C" w:rsidRPr="004951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80D" w:rsidRDefault="0049180D" w:rsidP="00FA52E0">
      <w:r>
        <w:separator/>
      </w:r>
    </w:p>
  </w:endnote>
  <w:endnote w:type="continuationSeparator" w:id="0">
    <w:p w:rsidR="0049180D" w:rsidRDefault="0049180D" w:rsidP="00FA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80D" w:rsidRDefault="0049180D" w:rsidP="00FA52E0">
      <w:r>
        <w:separator/>
      </w:r>
    </w:p>
  </w:footnote>
  <w:footnote w:type="continuationSeparator" w:id="0">
    <w:p w:rsidR="0049180D" w:rsidRDefault="0049180D" w:rsidP="00FA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2218"/>
    <w:multiLevelType w:val="hybridMultilevel"/>
    <w:tmpl w:val="3F0C3994"/>
    <w:lvl w:ilvl="0" w:tplc="22C8DFCC">
      <w:start w:val="1"/>
      <w:numFmt w:val="decimal"/>
      <w:lvlText w:val="%1."/>
      <w:lvlJc w:val="left"/>
      <w:pPr>
        <w:ind w:left="360" w:hanging="360"/>
      </w:pPr>
      <w:rPr>
        <w:rFonts w:hint="default"/>
      </w:rPr>
    </w:lvl>
    <w:lvl w:ilvl="1" w:tplc="19A416A4">
      <w:start w:val="5"/>
      <w:numFmt w:val="bullet"/>
      <w:lvlText w:val="・"/>
      <w:lvlJc w:val="left"/>
      <w:pPr>
        <w:ind w:left="340" w:hanging="34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850F8"/>
    <w:multiLevelType w:val="hybridMultilevel"/>
    <w:tmpl w:val="E1A64602"/>
    <w:lvl w:ilvl="0" w:tplc="22C8DFCC">
      <w:start w:val="1"/>
      <w:numFmt w:val="decimal"/>
      <w:lvlText w:val="%1."/>
      <w:lvlJc w:val="left"/>
      <w:pPr>
        <w:ind w:left="360" w:hanging="360"/>
      </w:pPr>
      <w:rPr>
        <w:rFonts w:hint="default"/>
      </w:rPr>
    </w:lvl>
    <w:lvl w:ilvl="1" w:tplc="6B18DB94">
      <w:start w:val="5"/>
      <w:numFmt w:val="bullet"/>
      <w:lvlText w:val="・"/>
      <w:lvlJc w:val="left"/>
      <w:pPr>
        <w:ind w:left="284" w:hanging="284"/>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B93929"/>
    <w:multiLevelType w:val="hybridMultilevel"/>
    <w:tmpl w:val="1C623B7C"/>
    <w:lvl w:ilvl="0" w:tplc="22C8DFCC">
      <w:start w:val="1"/>
      <w:numFmt w:val="decimal"/>
      <w:lvlText w:val="%1."/>
      <w:lvlJc w:val="left"/>
      <w:pPr>
        <w:ind w:left="360" w:hanging="360"/>
      </w:pPr>
      <w:rPr>
        <w:rFonts w:hint="default"/>
      </w:rPr>
    </w:lvl>
    <w:lvl w:ilvl="1" w:tplc="5142B2B2">
      <w:start w:val="5"/>
      <w:numFmt w:val="bullet"/>
      <w:lvlText w:val="・"/>
      <w:lvlJc w:val="left"/>
      <w:pPr>
        <w:ind w:left="227" w:hanging="227"/>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F73A05"/>
    <w:multiLevelType w:val="hybridMultilevel"/>
    <w:tmpl w:val="2904D0DE"/>
    <w:lvl w:ilvl="0" w:tplc="22C8DFCC">
      <w:start w:val="1"/>
      <w:numFmt w:val="decimal"/>
      <w:lvlText w:val="%1."/>
      <w:lvlJc w:val="left"/>
      <w:pPr>
        <w:ind w:left="360" w:hanging="360"/>
      </w:pPr>
      <w:rPr>
        <w:rFonts w:hint="default"/>
      </w:rPr>
    </w:lvl>
    <w:lvl w:ilvl="1" w:tplc="5F688E46">
      <w:start w:val="5"/>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E4"/>
    <w:rsid w:val="00006475"/>
    <w:rsid w:val="000127A0"/>
    <w:rsid w:val="00012FBF"/>
    <w:rsid w:val="000227D7"/>
    <w:rsid w:val="00030059"/>
    <w:rsid w:val="000361CB"/>
    <w:rsid w:val="0003776F"/>
    <w:rsid w:val="000538FA"/>
    <w:rsid w:val="000733AB"/>
    <w:rsid w:val="0007758D"/>
    <w:rsid w:val="000A39C9"/>
    <w:rsid w:val="000C0DF1"/>
    <w:rsid w:val="000D1AC4"/>
    <w:rsid w:val="000F5BE1"/>
    <w:rsid w:val="00102457"/>
    <w:rsid w:val="00105422"/>
    <w:rsid w:val="00125150"/>
    <w:rsid w:val="001319BB"/>
    <w:rsid w:val="00133617"/>
    <w:rsid w:val="001420C3"/>
    <w:rsid w:val="00151D9F"/>
    <w:rsid w:val="001563D5"/>
    <w:rsid w:val="00156A08"/>
    <w:rsid w:val="00187275"/>
    <w:rsid w:val="00193083"/>
    <w:rsid w:val="00197C91"/>
    <w:rsid w:val="001A37AF"/>
    <w:rsid w:val="001A6EC7"/>
    <w:rsid w:val="001B5863"/>
    <w:rsid w:val="001C2E56"/>
    <w:rsid w:val="001C5D83"/>
    <w:rsid w:val="001E6853"/>
    <w:rsid w:val="001F6923"/>
    <w:rsid w:val="00205557"/>
    <w:rsid w:val="00207DC3"/>
    <w:rsid w:val="00211E51"/>
    <w:rsid w:val="00235E28"/>
    <w:rsid w:val="00257AE4"/>
    <w:rsid w:val="00283071"/>
    <w:rsid w:val="0028311E"/>
    <w:rsid w:val="002914BC"/>
    <w:rsid w:val="002A7E3E"/>
    <w:rsid w:val="002B3B3E"/>
    <w:rsid w:val="002C29F3"/>
    <w:rsid w:val="00307319"/>
    <w:rsid w:val="003332B1"/>
    <w:rsid w:val="00345717"/>
    <w:rsid w:val="003635E9"/>
    <w:rsid w:val="00367AF5"/>
    <w:rsid w:val="00371C0D"/>
    <w:rsid w:val="00374DBD"/>
    <w:rsid w:val="00397C51"/>
    <w:rsid w:val="00397CE2"/>
    <w:rsid w:val="003A71DC"/>
    <w:rsid w:val="003B5EA7"/>
    <w:rsid w:val="003C2FF4"/>
    <w:rsid w:val="003D041B"/>
    <w:rsid w:val="003D68A9"/>
    <w:rsid w:val="003E41D9"/>
    <w:rsid w:val="003F421E"/>
    <w:rsid w:val="003F7C14"/>
    <w:rsid w:val="00404509"/>
    <w:rsid w:val="00420570"/>
    <w:rsid w:val="00453173"/>
    <w:rsid w:val="00457EA1"/>
    <w:rsid w:val="00461860"/>
    <w:rsid w:val="004619EA"/>
    <w:rsid w:val="00471B63"/>
    <w:rsid w:val="0047486F"/>
    <w:rsid w:val="00481604"/>
    <w:rsid w:val="0049180D"/>
    <w:rsid w:val="0049511C"/>
    <w:rsid w:val="004A68EA"/>
    <w:rsid w:val="004C594D"/>
    <w:rsid w:val="004F1A20"/>
    <w:rsid w:val="0052667D"/>
    <w:rsid w:val="00527356"/>
    <w:rsid w:val="00532716"/>
    <w:rsid w:val="0056457A"/>
    <w:rsid w:val="00582226"/>
    <w:rsid w:val="005B04F2"/>
    <w:rsid w:val="005C496B"/>
    <w:rsid w:val="005D0E69"/>
    <w:rsid w:val="005D2219"/>
    <w:rsid w:val="005F2185"/>
    <w:rsid w:val="0061165B"/>
    <w:rsid w:val="0061682E"/>
    <w:rsid w:val="00625809"/>
    <w:rsid w:val="00631E98"/>
    <w:rsid w:val="006529F1"/>
    <w:rsid w:val="00656417"/>
    <w:rsid w:val="00670D69"/>
    <w:rsid w:val="0067593B"/>
    <w:rsid w:val="006A28F4"/>
    <w:rsid w:val="006B66CD"/>
    <w:rsid w:val="006D7C1A"/>
    <w:rsid w:val="006E7CF4"/>
    <w:rsid w:val="00711C6E"/>
    <w:rsid w:val="007262B3"/>
    <w:rsid w:val="00737DC5"/>
    <w:rsid w:val="00745009"/>
    <w:rsid w:val="00747612"/>
    <w:rsid w:val="00765DD2"/>
    <w:rsid w:val="00784051"/>
    <w:rsid w:val="007879FB"/>
    <w:rsid w:val="0079573A"/>
    <w:rsid w:val="0079746C"/>
    <w:rsid w:val="007A24CE"/>
    <w:rsid w:val="007A2590"/>
    <w:rsid w:val="007C1034"/>
    <w:rsid w:val="007C7FE8"/>
    <w:rsid w:val="007E0C44"/>
    <w:rsid w:val="007E4296"/>
    <w:rsid w:val="007E77F4"/>
    <w:rsid w:val="007F0B09"/>
    <w:rsid w:val="0080617D"/>
    <w:rsid w:val="00823EAA"/>
    <w:rsid w:val="00852827"/>
    <w:rsid w:val="00854B9C"/>
    <w:rsid w:val="00855834"/>
    <w:rsid w:val="00862820"/>
    <w:rsid w:val="008A4062"/>
    <w:rsid w:val="008C27B5"/>
    <w:rsid w:val="008D4D40"/>
    <w:rsid w:val="008F2684"/>
    <w:rsid w:val="00910D6F"/>
    <w:rsid w:val="009126D8"/>
    <w:rsid w:val="00914332"/>
    <w:rsid w:val="0092352D"/>
    <w:rsid w:val="00966E2C"/>
    <w:rsid w:val="009803F1"/>
    <w:rsid w:val="009A061C"/>
    <w:rsid w:val="009B019A"/>
    <w:rsid w:val="009C0842"/>
    <w:rsid w:val="009D4312"/>
    <w:rsid w:val="009F16F7"/>
    <w:rsid w:val="00A3299C"/>
    <w:rsid w:val="00A42685"/>
    <w:rsid w:val="00A46354"/>
    <w:rsid w:val="00A500D8"/>
    <w:rsid w:val="00A80689"/>
    <w:rsid w:val="00A83874"/>
    <w:rsid w:val="00A909C7"/>
    <w:rsid w:val="00A93571"/>
    <w:rsid w:val="00AA6953"/>
    <w:rsid w:val="00AB1CB9"/>
    <w:rsid w:val="00AB448A"/>
    <w:rsid w:val="00AD7937"/>
    <w:rsid w:val="00B04925"/>
    <w:rsid w:val="00B06448"/>
    <w:rsid w:val="00B1490A"/>
    <w:rsid w:val="00B208F6"/>
    <w:rsid w:val="00B454A7"/>
    <w:rsid w:val="00B50993"/>
    <w:rsid w:val="00B51B88"/>
    <w:rsid w:val="00B62CB8"/>
    <w:rsid w:val="00B71F8E"/>
    <w:rsid w:val="00B7290C"/>
    <w:rsid w:val="00B75532"/>
    <w:rsid w:val="00B977F6"/>
    <w:rsid w:val="00BA508F"/>
    <w:rsid w:val="00BD21C9"/>
    <w:rsid w:val="00BD3078"/>
    <w:rsid w:val="00BD39AD"/>
    <w:rsid w:val="00C07B9D"/>
    <w:rsid w:val="00C15925"/>
    <w:rsid w:val="00C33C1A"/>
    <w:rsid w:val="00C47454"/>
    <w:rsid w:val="00C779AE"/>
    <w:rsid w:val="00CA6F98"/>
    <w:rsid w:val="00CA79A5"/>
    <w:rsid w:val="00CE4082"/>
    <w:rsid w:val="00CE465F"/>
    <w:rsid w:val="00CE498D"/>
    <w:rsid w:val="00CF07F4"/>
    <w:rsid w:val="00D023F7"/>
    <w:rsid w:val="00D0255C"/>
    <w:rsid w:val="00D279E8"/>
    <w:rsid w:val="00D4274C"/>
    <w:rsid w:val="00D72A46"/>
    <w:rsid w:val="00D73F51"/>
    <w:rsid w:val="00D74272"/>
    <w:rsid w:val="00D909C4"/>
    <w:rsid w:val="00D95DE6"/>
    <w:rsid w:val="00DD665B"/>
    <w:rsid w:val="00DD6A60"/>
    <w:rsid w:val="00DE468B"/>
    <w:rsid w:val="00E026F7"/>
    <w:rsid w:val="00E041A0"/>
    <w:rsid w:val="00E04B6A"/>
    <w:rsid w:val="00E0781F"/>
    <w:rsid w:val="00E460D5"/>
    <w:rsid w:val="00E52B27"/>
    <w:rsid w:val="00E61AD9"/>
    <w:rsid w:val="00E6329C"/>
    <w:rsid w:val="00E67D73"/>
    <w:rsid w:val="00E70F88"/>
    <w:rsid w:val="00E80A17"/>
    <w:rsid w:val="00EB0454"/>
    <w:rsid w:val="00EB072A"/>
    <w:rsid w:val="00F0324C"/>
    <w:rsid w:val="00F07F5F"/>
    <w:rsid w:val="00F20805"/>
    <w:rsid w:val="00F63FA6"/>
    <w:rsid w:val="00F77BC5"/>
    <w:rsid w:val="00F90C4C"/>
    <w:rsid w:val="00F972B5"/>
    <w:rsid w:val="00FA01C9"/>
    <w:rsid w:val="00FA52E0"/>
    <w:rsid w:val="00FB619C"/>
    <w:rsid w:val="00FC0111"/>
    <w:rsid w:val="00FE33B4"/>
    <w:rsid w:val="00FE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840B7E-0DA5-4EAE-8EA0-90AE5B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AE4"/>
    <w:pPr>
      <w:ind w:leftChars="400" w:left="840"/>
    </w:pPr>
  </w:style>
  <w:style w:type="paragraph" w:styleId="a4">
    <w:name w:val="header"/>
    <w:basedOn w:val="a"/>
    <w:link w:val="a5"/>
    <w:uiPriority w:val="99"/>
    <w:unhideWhenUsed/>
    <w:rsid w:val="00FA52E0"/>
    <w:pPr>
      <w:tabs>
        <w:tab w:val="center" w:pos="4252"/>
        <w:tab w:val="right" w:pos="8504"/>
      </w:tabs>
      <w:snapToGrid w:val="0"/>
    </w:pPr>
  </w:style>
  <w:style w:type="character" w:customStyle="1" w:styleId="a5">
    <w:name w:val="ヘッダー (文字)"/>
    <w:basedOn w:val="a0"/>
    <w:link w:val="a4"/>
    <w:uiPriority w:val="99"/>
    <w:rsid w:val="00FA52E0"/>
  </w:style>
  <w:style w:type="paragraph" w:styleId="a6">
    <w:name w:val="footer"/>
    <w:basedOn w:val="a"/>
    <w:link w:val="a7"/>
    <w:uiPriority w:val="99"/>
    <w:unhideWhenUsed/>
    <w:rsid w:val="00FA52E0"/>
    <w:pPr>
      <w:tabs>
        <w:tab w:val="center" w:pos="4252"/>
        <w:tab w:val="right" w:pos="8504"/>
      </w:tabs>
      <w:snapToGrid w:val="0"/>
    </w:pPr>
  </w:style>
  <w:style w:type="character" w:customStyle="1" w:styleId="a7">
    <w:name w:val="フッター (文字)"/>
    <w:basedOn w:val="a0"/>
    <w:link w:val="a6"/>
    <w:uiPriority w:val="99"/>
    <w:rsid w:val="00FA52E0"/>
  </w:style>
  <w:style w:type="paragraph" w:styleId="a8">
    <w:name w:val="Date"/>
    <w:basedOn w:val="a"/>
    <w:next w:val="a"/>
    <w:link w:val="a9"/>
    <w:uiPriority w:val="99"/>
    <w:semiHidden/>
    <w:unhideWhenUsed/>
    <w:rsid w:val="00527356"/>
  </w:style>
  <w:style w:type="character" w:customStyle="1" w:styleId="a9">
    <w:name w:val="日付 (文字)"/>
    <w:basedOn w:val="a0"/>
    <w:link w:val="a8"/>
    <w:uiPriority w:val="99"/>
    <w:semiHidden/>
    <w:rsid w:val="00527356"/>
  </w:style>
  <w:style w:type="character" w:styleId="aa">
    <w:name w:val="annotation reference"/>
    <w:basedOn w:val="a0"/>
    <w:uiPriority w:val="99"/>
    <w:semiHidden/>
    <w:unhideWhenUsed/>
    <w:rsid w:val="007E0C44"/>
    <w:rPr>
      <w:sz w:val="18"/>
      <w:szCs w:val="18"/>
    </w:rPr>
  </w:style>
  <w:style w:type="paragraph" w:styleId="ab">
    <w:name w:val="annotation text"/>
    <w:basedOn w:val="a"/>
    <w:link w:val="ac"/>
    <w:uiPriority w:val="99"/>
    <w:semiHidden/>
    <w:unhideWhenUsed/>
    <w:rsid w:val="007E0C44"/>
    <w:pPr>
      <w:jc w:val="left"/>
    </w:pPr>
  </w:style>
  <w:style w:type="character" w:customStyle="1" w:styleId="ac">
    <w:name w:val="コメント文字列 (文字)"/>
    <w:basedOn w:val="a0"/>
    <w:link w:val="ab"/>
    <w:uiPriority w:val="99"/>
    <w:semiHidden/>
    <w:rsid w:val="007E0C44"/>
  </w:style>
  <w:style w:type="paragraph" w:styleId="ad">
    <w:name w:val="annotation subject"/>
    <w:basedOn w:val="ab"/>
    <w:next w:val="ab"/>
    <w:link w:val="ae"/>
    <w:uiPriority w:val="99"/>
    <w:semiHidden/>
    <w:unhideWhenUsed/>
    <w:rsid w:val="007E0C44"/>
    <w:rPr>
      <w:b/>
      <w:bCs/>
    </w:rPr>
  </w:style>
  <w:style w:type="character" w:customStyle="1" w:styleId="ae">
    <w:name w:val="コメント内容 (文字)"/>
    <w:basedOn w:val="ac"/>
    <w:link w:val="ad"/>
    <w:uiPriority w:val="99"/>
    <w:semiHidden/>
    <w:rsid w:val="007E0C44"/>
    <w:rPr>
      <w:b/>
      <w:bCs/>
    </w:rPr>
  </w:style>
  <w:style w:type="paragraph" w:styleId="af">
    <w:name w:val="Balloon Text"/>
    <w:basedOn w:val="a"/>
    <w:link w:val="af0"/>
    <w:uiPriority w:val="99"/>
    <w:semiHidden/>
    <w:unhideWhenUsed/>
    <w:rsid w:val="007E0C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E0C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EDDE7-6221-4C80-9BC3-5BDC6D7E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dc:creator>
  <cp:keywords/>
  <dc:description/>
  <cp:lastModifiedBy>中谷　都志美</cp:lastModifiedBy>
  <cp:revision>28</cp:revision>
  <dcterms:created xsi:type="dcterms:W3CDTF">2018-11-12T02:40:00Z</dcterms:created>
  <dcterms:modified xsi:type="dcterms:W3CDTF">2018-11-20T07:51:00Z</dcterms:modified>
</cp:coreProperties>
</file>