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B163" w14:textId="77777777" w:rsidR="003B71FB" w:rsidRDefault="003B71FB" w:rsidP="003B71FB">
      <w:pPr>
        <w:wordWrap w:val="0"/>
        <w:jc w:val="right"/>
      </w:pPr>
      <w:r w:rsidRPr="00A023D8">
        <w:rPr>
          <w:rFonts w:hint="eastAsia"/>
          <w:bdr w:val="single" w:sz="4" w:space="0" w:color="auto"/>
        </w:rPr>
        <w:t>A</w:t>
      </w:r>
      <w:r w:rsidRPr="00A023D8">
        <w:rPr>
          <w:bdr w:val="single" w:sz="4" w:space="0" w:color="auto"/>
        </w:rPr>
        <w:t>ppendix</w:t>
      </w:r>
      <w:r>
        <w:rPr>
          <w:bdr w:val="single" w:sz="4" w:space="0" w:color="auto"/>
        </w:rPr>
        <w:t xml:space="preserve"> 1</w:t>
      </w:r>
    </w:p>
    <w:p w14:paraId="57E408CB" w14:textId="77777777" w:rsidR="003B71FB" w:rsidRPr="003B71FB" w:rsidRDefault="003B71FB" w:rsidP="003B71FB">
      <w:pPr>
        <w:jc w:val="center"/>
        <w:rPr>
          <w:b/>
          <w:sz w:val="28"/>
        </w:rPr>
      </w:pPr>
      <w:r w:rsidRPr="003B71FB">
        <w:rPr>
          <w:rFonts w:hint="eastAsia"/>
          <w:b/>
          <w:sz w:val="28"/>
        </w:rPr>
        <w:t>A</w:t>
      </w:r>
      <w:r w:rsidRPr="003B71FB">
        <w:rPr>
          <w:b/>
          <w:sz w:val="28"/>
        </w:rPr>
        <w:t xml:space="preserve"> Self-check Sheet on your Physical Conditions</w:t>
      </w:r>
    </w:p>
    <w:p w14:paraId="390C123B" w14:textId="77777777" w:rsidR="003E567D" w:rsidRDefault="003E567D" w:rsidP="003E567D">
      <w:pPr>
        <w:snapToGrid w:val="0"/>
        <w:ind w:firstLineChars="1500" w:firstLine="3600"/>
        <w:rPr>
          <w:szCs w:val="24"/>
        </w:rPr>
      </w:pPr>
    </w:p>
    <w:p w14:paraId="7F06F1BE" w14:textId="4DDFA9B2" w:rsidR="003E567D" w:rsidRDefault="003E567D" w:rsidP="003E567D">
      <w:pPr>
        <w:snapToGrid w:val="0"/>
        <w:ind w:left="2760" w:right="480" w:firstLine="840"/>
        <w:rPr>
          <w:szCs w:val="24"/>
        </w:rPr>
      </w:pPr>
      <w:r>
        <w:rPr>
          <w:rFonts w:hint="eastAsia"/>
          <w:szCs w:val="24"/>
        </w:rPr>
        <w:t>D</w:t>
      </w:r>
      <w:r>
        <w:rPr>
          <w:szCs w:val="24"/>
        </w:rPr>
        <w:t>ate</w:t>
      </w:r>
      <w:r>
        <w:rPr>
          <w:rFonts w:hint="eastAsia"/>
          <w:szCs w:val="24"/>
        </w:rPr>
        <w:t xml:space="preserve">　　　　　</w:t>
      </w:r>
      <w:r w:rsidRPr="00020432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>Y</w:t>
      </w:r>
      <w:r>
        <w:rPr>
          <w:szCs w:val="24"/>
          <w:u w:val="single"/>
        </w:rPr>
        <w:t>ear</w:t>
      </w:r>
      <w:r w:rsidRPr="0002043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 w:rsidRPr="0002043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M</w:t>
      </w:r>
      <w:r>
        <w:rPr>
          <w:szCs w:val="24"/>
          <w:u w:val="single"/>
        </w:rPr>
        <w:t>onth</w:t>
      </w:r>
      <w:r w:rsidRPr="00020432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</w:t>
      </w:r>
      <w:r>
        <w:rPr>
          <w:rFonts w:hint="eastAsia"/>
          <w:szCs w:val="24"/>
          <w:u w:val="single"/>
        </w:rPr>
        <w:t>D</w:t>
      </w:r>
      <w:r>
        <w:rPr>
          <w:szCs w:val="24"/>
          <w:u w:val="single"/>
        </w:rPr>
        <w:t>ay</w:t>
      </w:r>
    </w:p>
    <w:p w14:paraId="48750361" w14:textId="5DF9568B" w:rsidR="003E567D" w:rsidRDefault="003E567D" w:rsidP="003E567D">
      <w:pPr>
        <w:snapToGrid w:val="0"/>
        <w:ind w:left="2760" w:right="840" w:firstLine="840"/>
        <w:rPr>
          <w:szCs w:val="24"/>
        </w:rPr>
      </w:pPr>
      <w:r>
        <w:rPr>
          <w:rFonts w:hint="eastAsia"/>
          <w:szCs w:val="24"/>
        </w:rPr>
        <w:t>S</w:t>
      </w:r>
      <w:r>
        <w:rPr>
          <w:szCs w:val="24"/>
        </w:rPr>
        <w:t xml:space="preserve">tudent number/Staff number </w:t>
      </w:r>
      <w:r w:rsidRPr="003E567D">
        <w:rPr>
          <w:rFonts w:asciiTheme="minorHAnsi" w:eastAsiaTheme="minorEastAsia" w:hAnsiTheme="minorHAnsi"/>
          <w:szCs w:val="24"/>
          <w:u w:val="single"/>
        </w:rPr>
        <w:t xml:space="preserve"> </w:t>
      </w:r>
      <w:r w:rsidRPr="00D039FA">
        <w:rPr>
          <w:szCs w:val="24"/>
          <w:u w:val="single"/>
        </w:rPr>
        <w:t xml:space="preserve">  </w:t>
      </w:r>
      <w:r w:rsidR="00D039FA" w:rsidRPr="00D039FA">
        <w:rPr>
          <w:szCs w:val="24"/>
          <w:u w:val="single"/>
        </w:rPr>
        <w:t xml:space="preserve">    </w:t>
      </w:r>
      <w:r w:rsidR="00D039FA">
        <w:rPr>
          <w:szCs w:val="24"/>
          <w:u w:val="single"/>
        </w:rPr>
        <w:t xml:space="preserve">  </w:t>
      </w:r>
      <w:r w:rsidR="00D039FA" w:rsidRPr="00D039FA">
        <w:rPr>
          <w:szCs w:val="24"/>
        </w:rPr>
        <w:t xml:space="preserve">    </w:t>
      </w:r>
    </w:p>
    <w:p w14:paraId="4C0F75BB" w14:textId="3B23239C" w:rsidR="003E567D" w:rsidRDefault="003E567D" w:rsidP="003E567D">
      <w:pPr>
        <w:wordWrap w:val="0"/>
        <w:snapToGrid w:val="0"/>
        <w:ind w:left="2760" w:right="480" w:firstLine="840"/>
        <w:rPr>
          <w:szCs w:val="24"/>
        </w:rPr>
      </w:pPr>
      <w:r>
        <w:rPr>
          <w:rFonts w:hint="eastAsia"/>
          <w:szCs w:val="24"/>
        </w:rPr>
        <w:t>N</w:t>
      </w:r>
      <w:r>
        <w:rPr>
          <w:szCs w:val="24"/>
        </w:rPr>
        <w:t xml:space="preserve">ame        </w:t>
      </w:r>
      <w:r w:rsidRPr="003E567D">
        <w:rPr>
          <w:rFonts w:hint="eastAsia"/>
          <w:szCs w:val="24"/>
          <w:u w:val="single"/>
        </w:rPr>
        <w:t xml:space="preserve"> </w:t>
      </w:r>
      <w:r w:rsidRPr="003E567D">
        <w:rPr>
          <w:szCs w:val="24"/>
          <w:u w:val="single"/>
        </w:rPr>
        <w:t xml:space="preserve">                       </w:t>
      </w:r>
    </w:p>
    <w:p w14:paraId="08246A71" w14:textId="641C28EC" w:rsidR="003E567D" w:rsidRPr="00CC6DC8" w:rsidRDefault="003E567D" w:rsidP="00CC6DC8">
      <w:pPr>
        <w:snapToGrid w:val="0"/>
        <w:spacing w:line="180" w:lineRule="auto"/>
        <w:rPr>
          <w:rFonts w:asciiTheme="majorEastAsia" w:eastAsiaTheme="majorEastAsia" w:hAnsiTheme="majorEastAsia"/>
          <w:b/>
          <w:color w:val="FF0000"/>
          <w:sz w:val="21"/>
          <w:szCs w:val="21"/>
        </w:rPr>
      </w:pPr>
      <w:r w:rsidRPr="00CC6DC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※</w:t>
      </w:r>
      <w:r w:rsidR="00D039FA" w:rsidRPr="00CC6DC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P</w:t>
      </w:r>
      <w:r w:rsidR="00D039FA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lease check </w:t>
      </w:r>
      <w:r w:rsidR="00D67DD3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following items </w:t>
      </w:r>
      <w:r w:rsidR="00D039FA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every day. If your answer is applicable </w:t>
      </w:r>
      <w:r w:rsidR="007177BE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even one item, students have to report to a tutor by e-mail etc. </w:t>
      </w:r>
      <w:r w:rsidR="007177BE" w:rsidRPr="00CC6DC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(</w:t>
      </w:r>
      <w:r w:rsidR="007177BE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>You have to check every morning after reporting, and if you are applicable,</w:t>
      </w:r>
      <w:r w:rsidR="00D67DD3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 then</w:t>
      </w:r>
      <w:r w:rsidR="007177BE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 you have</w:t>
      </w:r>
      <w:r w:rsidR="007177BE" w:rsidRPr="00CC6DC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 xml:space="preserve"> </w:t>
      </w:r>
      <w:r w:rsidR="007177BE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>to report every day. Although when you recover, you have to check every day.)</w:t>
      </w:r>
      <w:r w:rsidR="00D67DD3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 Teachers who is received the report from students or if teachers themselves are applicable, please send the Appendix1 to </w:t>
      </w:r>
      <w:hyperlink r:id="rId10" w:history="1">
        <w:r w:rsidR="00D67DD3" w:rsidRPr="00CC6DC8">
          <w:rPr>
            <w:rStyle w:val="ac"/>
            <w:rFonts w:asciiTheme="majorEastAsia" w:eastAsiaTheme="majorEastAsia" w:hAnsiTheme="majorEastAsia"/>
            <w:b/>
            <w:color w:val="FF0000"/>
            <w:sz w:val="21"/>
            <w:szCs w:val="21"/>
          </w:rPr>
          <w:t>hlth-mngmnt-isl@ml.hiroshima-u.ac.jp</w:t>
        </w:r>
      </w:hyperlink>
      <w:r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 </w:t>
      </w:r>
      <w:r w:rsidR="00525C5F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 xml:space="preserve">by </w:t>
      </w:r>
      <w:r w:rsidR="002D076A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>e-</w:t>
      </w:r>
      <w:r w:rsidR="00525C5F" w:rsidRPr="00CC6DC8">
        <w:rPr>
          <w:rFonts w:asciiTheme="majorEastAsia" w:eastAsiaTheme="majorEastAsia" w:hAnsiTheme="majorEastAsia"/>
          <w:b/>
          <w:color w:val="FF0000"/>
          <w:sz w:val="21"/>
          <w:szCs w:val="21"/>
        </w:rPr>
        <w:t>mail</w:t>
      </w:r>
      <w:r w:rsidR="00D67DD3" w:rsidRPr="00CC6DC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.</w:t>
      </w:r>
    </w:p>
    <w:p w14:paraId="392E4F1F" w14:textId="77777777" w:rsidR="003B71FB" w:rsidRDefault="003B71FB" w:rsidP="003B71FB">
      <w:r>
        <w:rPr>
          <w:rFonts w:hint="eastAsia"/>
        </w:rPr>
        <w:t>P</w:t>
      </w:r>
      <w:r>
        <w:t>lease answer the following questions.</w:t>
      </w:r>
    </w:p>
    <w:p w14:paraId="409E3C11" w14:textId="77777777" w:rsidR="003B71FB" w:rsidRDefault="003B71FB" w:rsidP="003B71FB"/>
    <w:p w14:paraId="11732FEC" w14:textId="77777777" w:rsidR="003B71FB" w:rsidRDefault="003B71FB" w:rsidP="003B71FB">
      <w:pPr>
        <w:rPr>
          <w:rFonts w:cs="Times New Roman"/>
        </w:rPr>
      </w:pPr>
      <w:r w:rsidRPr="00074D49">
        <w:rPr>
          <w:rFonts w:cs="Times New Roman"/>
        </w:rPr>
        <w:t>Q1 What is your body temperature now? Please tick the relevant box.</w:t>
      </w:r>
    </w:p>
    <w:p w14:paraId="0B0218C0" w14:textId="77777777" w:rsidR="003B71FB" w:rsidRPr="00074D49" w:rsidRDefault="003B71FB" w:rsidP="003B71FB">
      <w:pPr>
        <w:rPr>
          <w:rFonts w:cs="Times New Roman"/>
        </w:rPr>
      </w:pPr>
    </w:p>
    <w:p w14:paraId="6A7C3113" w14:textId="77777777" w:rsidR="003B71FB" w:rsidRPr="00074D49" w:rsidRDefault="003B71FB" w:rsidP="003B71FB">
      <w:pPr>
        <w:rPr>
          <w:rFonts w:cs="Times New Roman"/>
          <w:szCs w:val="24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a) </w:t>
      </w:r>
      <w:r w:rsidRPr="00074D49">
        <w:rPr>
          <w:szCs w:val="24"/>
        </w:rPr>
        <w:t>L</w:t>
      </w:r>
      <w:r w:rsidRPr="00074D49">
        <w:rPr>
          <w:rFonts w:cs="Times New Roman"/>
          <w:szCs w:val="24"/>
        </w:rPr>
        <w:t>ess than 37.5</w:t>
      </w:r>
      <w:r w:rsidRPr="00074D49">
        <w:rPr>
          <w:rFonts w:cs="Times New Roman"/>
          <w:color w:val="3C4043"/>
          <w:szCs w:val="24"/>
          <w:shd w:val="clear" w:color="auto" w:fill="FFFFFF"/>
        </w:rPr>
        <w:t>°C</w:t>
      </w:r>
      <w:r w:rsidRPr="00074D49">
        <w:rPr>
          <w:rFonts w:cs="Times New Roman"/>
          <w:szCs w:val="24"/>
        </w:rPr>
        <w:t>/99.5</w:t>
      </w:r>
      <w:r w:rsidRPr="00074D49">
        <w:rPr>
          <w:rFonts w:cs="Times New Roman"/>
          <w:color w:val="3C4043"/>
          <w:szCs w:val="24"/>
          <w:shd w:val="clear" w:color="auto" w:fill="FFFFFF"/>
        </w:rPr>
        <w:t>°F</w:t>
      </w:r>
    </w:p>
    <w:p w14:paraId="39739000" w14:textId="77777777" w:rsidR="003B71FB" w:rsidRPr="00074D49" w:rsidRDefault="003B71FB" w:rsidP="003B71FB">
      <w:pPr>
        <w:rPr>
          <w:rFonts w:cs="Times New Roman"/>
          <w:szCs w:val="24"/>
        </w:rPr>
      </w:pPr>
      <w:r>
        <w:rPr>
          <w:rFonts w:hint="eastAsia"/>
        </w:rPr>
        <w:t>□</w:t>
      </w:r>
      <w:r w:rsidRPr="00074D49">
        <w:rPr>
          <w:rFonts w:cs="Times New Roman"/>
        </w:rPr>
        <w:t xml:space="preserve"> </w:t>
      </w:r>
      <w:r>
        <w:rPr>
          <w:rFonts w:cs="Times New Roman"/>
        </w:rPr>
        <w:t xml:space="preserve">b) </w:t>
      </w:r>
      <w:r w:rsidRPr="00074D49">
        <w:rPr>
          <w:rFonts w:cs="Times New Roman"/>
          <w:szCs w:val="24"/>
        </w:rPr>
        <w:t>37.5</w:t>
      </w:r>
      <w:r w:rsidRPr="00074D49">
        <w:rPr>
          <w:rFonts w:cs="Times New Roman"/>
          <w:color w:val="3C4043"/>
          <w:szCs w:val="24"/>
          <w:shd w:val="clear" w:color="auto" w:fill="FFFFFF"/>
        </w:rPr>
        <w:t>°C</w:t>
      </w:r>
      <w:r w:rsidRPr="00074D49">
        <w:rPr>
          <w:rFonts w:cs="Times New Roman"/>
          <w:szCs w:val="24"/>
        </w:rPr>
        <w:t>/99.5</w:t>
      </w:r>
      <w:r w:rsidRPr="00074D49">
        <w:rPr>
          <w:rFonts w:cs="Times New Roman"/>
          <w:color w:val="3C4043"/>
          <w:szCs w:val="24"/>
          <w:shd w:val="clear" w:color="auto" w:fill="FFFFFF"/>
        </w:rPr>
        <w:t>°F</w:t>
      </w:r>
      <w:r w:rsidRPr="00074D49">
        <w:rPr>
          <w:rFonts w:cs="Times New Roman"/>
          <w:szCs w:val="24"/>
        </w:rPr>
        <w:t xml:space="preserve"> or above</w:t>
      </w:r>
    </w:p>
    <w:p w14:paraId="216831A2" w14:textId="77777777" w:rsidR="003B71FB" w:rsidRPr="00F1298E" w:rsidRDefault="003B71FB" w:rsidP="003B71FB">
      <w:pPr>
        <w:rPr>
          <w:rFonts w:cs="Times New Roman"/>
        </w:rPr>
      </w:pPr>
    </w:p>
    <w:p w14:paraId="3544E154" w14:textId="36667433" w:rsidR="003B71FB" w:rsidRPr="00B84CDF" w:rsidRDefault="003B71FB" w:rsidP="003B71FB">
      <w:pPr>
        <w:rPr>
          <w:u w:val="single"/>
        </w:rPr>
      </w:pPr>
      <w:r w:rsidRPr="00B84CDF">
        <w:rPr>
          <w:rFonts w:hint="eastAsia"/>
          <w:u w:val="single"/>
        </w:rPr>
        <w:t>I</w:t>
      </w:r>
      <w:r w:rsidRPr="00B84CDF">
        <w:rPr>
          <w:u w:val="single"/>
        </w:rPr>
        <w:t xml:space="preserve">f you have ticked (b) above, you are </w:t>
      </w:r>
      <w:r>
        <w:rPr>
          <w:u w:val="single"/>
        </w:rPr>
        <w:t>bound</w:t>
      </w:r>
      <w:r w:rsidRPr="00B84CDF">
        <w:rPr>
          <w:u w:val="single"/>
        </w:rPr>
        <w:t xml:space="preserve"> to stay home</w:t>
      </w:r>
      <w:r>
        <w:rPr>
          <w:u w:val="single"/>
        </w:rPr>
        <w:t xml:space="preserve"> for </w:t>
      </w:r>
      <w:r w:rsidR="009E640F">
        <w:rPr>
          <w:u w:val="single"/>
        </w:rPr>
        <w:t>two</w:t>
      </w:r>
      <w:r w:rsidRPr="009E640F">
        <w:rPr>
          <w:u w:val="single"/>
        </w:rPr>
        <w:t xml:space="preserve"> weeks.</w:t>
      </w:r>
    </w:p>
    <w:p w14:paraId="2E852650" w14:textId="77777777" w:rsidR="003B71FB" w:rsidRPr="007B0576" w:rsidRDefault="003B71FB" w:rsidP="003B71FB"/>
    <w:p w14:paraId="451B99E3" w14:textId="77777777" w:rsidR="003B71FB" w:rsidRDefault="003B71FB" w:rsidP="003B71FB">
      <w:r>
        <w:rPr>
          <w:rFonts w:hint="eastAsia"/>
        </w:rPr>
        <w:t>Q</w:t>
      </w:r>
      <w:r>
        <w:t>2</w:t>
      </w:r>
      <w:r w:rsidRPr="00074D49">
        <w:rPr>
          <w:rFonts w:cs="Times New Roman"/>
        </w:rPr>
        <w:t xml:space="preserve"> Please </w:t>
      </w:r>
      <w:r>
        <w:rPr>
          <w:rFonts w:cs="Times New Roman"/>
        </w:rPr>
        <w:t xml:space="preserve">choose all the symptoms you </w:t>
      </w:r>
      <w:r>
        <w:rPr>
          <w:rFonts w:cs="Times New Roman" w:hint="eastAsia"/>
        </w:rPr>
        <w:t>have</w:t>
      </w:r>
      <w:r>
        <w:rPr>
          <w:rFonts w:cs="Times New Roman"/>
        </w:rPr>
        <w:t xml:space="preserve">; please </w:t>
      </w:r>
      <w:r w:rsidRPr="00074D49">
        <w:rPr>
          <w:rFonts w:cs="Times New Roman"/>
        </w:rPr>
        <w:t xml:space="preserve">tick </w:t>
      </w:r>
      <w:r>
        <w:rPr>
          <w:rFonts w:cs="Times New Roman"/>
        </w:rPr>
        <w:t xml:space="preserve">all </w:t>
      </w:r>
      <w:r w:rsidRPr="00074D49">
        <w:rPr>
          <w:rFonts w:cs="Times New Roman"/>
        </w:rPr>
        <w:t>the relevant box.</w:t>
      </w:r>
    </w:p>
    <w:p w14:paraId="4EEB769A" w14:textId="77777777" w:rsidR="003B71FB" w:rsidRDefault="003B71FB" w:rsidP="003B71FB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malaise</w:t>
      </w:r>
    </w:p>
    <w:p w14:paraId="3A31C351" w14:textId="77777777" w:rsidR="003B71FB" w:rsidRDefault="003B71FB" w:rsidP="003B71FB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coughing and/or breathing difficulties</w:t>
      </w:r>
    </w:p>
    <w:p w14:paraId="221EDE4F" w14:textId="77777777" w:rsidR="003B71FB" w:rsidRDefault="003B71FB" w:rsidP="003B71FB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sore throat</w:t>
      </w:r>
    </w:p>
    <w:p w14:paraId="1543350C" w14:textId="77777777" w:rsidR="003B71FB" w:rsidRDefault="003B71FB" w:rsidP="003B71FB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fever and/or headaches</w:t>
      </w:r>
    </w:p>
    <w:p w14:paraId="4E56D79D" w14:textId="77777777" w:rsidR="003B71FB" w:rsidRDefault="003B71FB" w:rsidP="003B71FB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taste and/or smell problems</w:t>
      </w:r>
    </w:p>
    <w:p w14:paraId="749A7C19" w14:textId="77777777" w:rsidR="003B71FB" w:rsidRDefault="003B71FB" w:rsidP="003B71FB"/>
    <w:p w14:paraId="6597B1A8" w14:textId="1B8E1961" w:rsidR="003B71FB" w:rsidRPr="00B84CDF" w:rsidRDefault="003B71FB" w:rsidP="003B71FB">
      <w:pPr>
        <w:rPr>
          <w:u w:val="single"/>
        </w:rPr>
      </w:pPr>
      <w:r w:rsidRPr="00B84CDF">
        <w:rPr>
          <w:rFonts w:hint="eastAsia"/>
          <w:u w:val="single"/>
        </w:rPr>
        <w:t>I</w:t>
      </w:r>
      <w:r w:rsidRPr="00B84CDF">
        <w:rPr>
          <w:u w:val="single"/>
        </w:rPr>
        <w:t xml:space="preserve">f you have ticked </w:t>
      </w:r>
      <w:r>
        <w:rPr>
          <w:u w:val="single"/>
        </w:rPr>
        <w:t>any of the boxes</w:t>
      </w:r>
      <w:r w:rsidRPr="00B84CDF">
        <w:rPr>
          <w:u w:val="single"/>
        </w:rPr>
        <w:t xml:space="preserve"> above, you are </w:t>
      </w:r>
      <w:r>
        <w:rPr>
          <w:u w:val="single"/>
        </w:rPr>
        <w:t>bound</w:t>
      </w:r>
      <w:r w:rsidRPr="00B84CDF">
        <w:rPr>
          <w:u w:val="single"/>
        </w:rPr>
        <w:t xml:space="preserve"> to stay home</w:t>
      </w:r>
      <w:r w:rsidRPr="00F309A7">
        <w:rPr>
          <w:u w:val="single"/>
        </w:rPr>
        <w:t xml:space="preserve"> </w:t>
      </w:r>
      <w:r>
        <w:rPr>
          <w:u w:val="single"/>
        </w:rPr>
        <w:t xml:space="preserve">for </w:t>
      </w:r>
      <w:r w:rsidR="009E640F">
        <w:rPr>
          <w:u w:val="single"/>
        </w:rPr>
        <w:t>two</w:t>
      </w:r>
      <w:r w:rsidRPr="009E640F">
        <w:rPr>
          <w:u w:val="single"/>
        </w:rPr>
        <w:t xml:space="preserve"> weeks.</w:t>
      </w:r>
    </w:p>
    <w:p w14:paraId="07876D80" w14:textId="77777777" w:rsidR="003B71FB" w:rsidRPr="007B0576" w:rsidRDefault="003B71FB" w:rsidP="003B71FB"/>
    <w:p w14:paraId="71807774" w14:textId="77777777" w:rsidR="003B71FB" w:rsidRDefault="003B71FB" w:rsidP="003B71FB">
      <w:r>
        <w:rPr>
          <w:rFonts w:hint="eastAsia"/>
        </w:rPr>
        <w:t>Q</w:t>
      </w:r>
      <w:r>
        <w:t>3 If you have your family members living under the same roof, is there anyone who is with any of the following symptoms*? If you are the sole occupant in your house, please choose ‘No’ below.</w:t>
      </w:r>
    </w:p>
    <w:p w14:paraId="68738091" w14:textId="77777777" w:rsidR="003B71FB" w:rsidRDefault="003B71FB" w:rsidP="003B71FB">
      <w:r>
        <w:t>*Malaise, coughing or breathing difficulties, sore throat, fever/headaches.</w:t>
      </w:r>
    </w:p>
    <w:p w14:paraId="32183C61" w14:textId="77777777" w:rsidR="003B71FB" w:rsidRPr="008A34CE" w:rsidRDefault="003B71FB" w:rsidP="003B71FB">
      <w:r>
        <w:rPr>
          <w:rFonts w:hint="eastAsia"/>
        </w:rPr>
        <w:t>P</w:t>
      </w:r>
      <w:r>
        <w:t>lease tick the relevant box.</w:t>
      </w:r>
    </w:p>
    <w:p w14:paraId="66D118D2" w14:textId="77777777" w:rsidR="003B71FB" w:rsidRDefault="003B71FB" w:rsidP="003B71FB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Yes</w:t>
      </w:r>
    </w:p>
    <w:p w14:paraId="7EB22A58" w14:textId="77777777" w:rsidR="003B71FB" w:rsidRDefault="003B71FB" w:rsidP="003B71FB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No</w:t>
      </w:r>
    </w:p>
    <w:p w14:paraId="140F6E0E" w14:textId="77777777" w:rsidR="003B71FB" w:rsidRDefault="003B71FB" w:rsidP="003B71FB">
      <w:pPr>
        <w:rPr>
          <w:u w:val="single"/>
        </w:rPr>
      </w:pPr>
    </w:p>
    <w:p w14:paraId="56F2ED6F" w14:textId="41883AFC" w:rsidR="003B71FB" w:rsidRPr="00CC6DC8" w:rsidRDefault="003B71FB" w:rsidP="003B71FB">
      <w:pPr>
        <w:rPr>
          <w:u w:val="single"/>
        </w:rPr>
      </w:pPr>
      <w:r w:rsidRPr="00B84CDF">
        <w:rPr>
          <w:rFonts w:hint="eastAsia"/>
          <w:u w:val="single"/>
        </w:rPr>
        <w:t>I</w:t>
      </w:r>
      <w:r w:rsidRPr="00B84CDF">
        <w:rPr>
          <w:u w:val="single"/>
        </w:rPr>
        <w:t xml:space="preserve">f you have ticked </w:t>
      </w:r>
      <w:r>
        <w:rPr>
          <w:u w:val="single"/>
        </w:rPr>
        <w:t xml:space="preserve">any of the </w:t>
      </w:r>
      <w:r w:rsidR="009E640F">
        <w:rPr>
          <w:u w:val="single"/>
        </w:rPr>
        <w:t>symptoms</w:t>
      </w:r>
      <w:r w:rsidRPr="00B84CDF">
        <w:rPr>
          <w:u w:val="single"/>
        </w:rPr>
        <w:t xml:space="preserve"> above, you are </w:t>
      </w:r>
      <w:r>
        <w:rPr>
          <w:u w:val="single"/>
        </w:rPr>
        <w:t>bound</w:t>
      </w:r>
      <w:r w:rsidRPr="00B84CDF">
        <w:rPr>
          <w:u w:val="single"/>
        </w:rPr>
        <w:t xml:space="preserve"> to stay hom</w:t>
      </w:r>
      <w:bookmarkStart w:id="0" w:name="_GoBack"/>
      <w:bookmarkEnd w:id="0"/>
      <w:r w:rsidRPr="00B84CDF">
        <w:rPr>
          <w:u w:val="single"/>
        </w:rPr>
        <w:t>e</w:t>
      </w:r>
      <w:r w:rsidRPr="00AA022F">
        <w:rPr>
          <w:u w:val="single"/>
        </w:rPr>
        <w:t xml:space="preserve"> </w:t>
      </w:r>
      <w:r>
        <w:rPr>
          <w:u w:val="single"/>
        </w:rPr>
        <w:t xml:space="preserve">for </w:t>
      </w:r>
      <w:r w:rsidR="009E640F">
        <w:rPr>
          <w:u w:val="single"/>
        </w:rPr>
        <w:t>two</w:t>
      </w:r>
      <w:r w:rsidRPr="009E640F">
        <w:rPr>
          <w:u w:val="single"/>
        </w:rPr>
        <w:t xml:space="preserve"> weeks.</w:t>
      </w:r>
    </w:p>
    <w:sectPr w:rsidR="003B71FB" w:rsidRPr="00CC6DC8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9888" w14:textId="77777777" w:rsidR="006B1327" w:rsidRDefault="006B1327" w:rsidP="008E5CA2">
      <w:r>
        <w:separator/>
      </w:r>
    </w:p>
  </w:endnote>
  <w:endnote w:type="continuationSeparator" w:id="0">
    <w:p w14:paraId="38A4F4C1" w14:textId="77777777" w:rsidR="006B1327" w:rsidRDefault="006B1327" w:rsidP="008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0907" w14:textId="659EB0E3" w:rsidR="00BC6E4A" w:rsidRPr="00BC6E4A" w:rsidRDefault="00BC6E4A">
    <w:pPr>
      <w:pStyle w:val="a6"/>
      <w:rPr>
        <w:sz w:val="20"/>
        <w:szCs w:val="20"/>
      </w:rPr>
    </w:pPr>
    <w:r w:rsidRPr="00BC6E4A">
      <w:rPr>
        <w:sz w:val="20"/>
        <w:szCs w:val="20"/>
      </w:rPr>
      <w:t xml:space="preserve">Graduate School of Integrated Sciences for </w:t>
    </w:r>
    <w:proofErr w:type="gramStart"/>
    <w:r w:rsidRPr="00BC6E4A">
      <w:rPr>
        <w:sz w:val="20"/>
        <w:szCs w:val="20"/>
      </w:rPr>
      <w:t xml:space="preserve">Life, </w:t>
    </w:r>
    <w:r w:rsidR="00F51C65">
      <w:rPr>
        <w:sz w:val="20"/>
        <w:szCs w:val="20"/>
      </w:rPr>
      <w:t xml:space="preserve"> </w:t>
    </w:r>
    <w:r w:rsidR="00F51C65" w:rsidRPr="00F51C65">
      <w:rPr>
        <w:sz w:val="20"/>
        <w:szCs w:val="20"/>
      </w:rPr>
      <w:t>Graduate</w:t>
    </w:r>
    <w:proofErr w:type="gramEnd"/>
    <w:r w:rsidR="00F51C65" w:rsidRPr="00F51C65">
      <w:rPr>
        <w:sz w:val="20"/>
        <w:szCs w:val="20"/>
      </w:rPr>
      <w:t xml:space="preserve"> School of Biosphere Science</w:t>
    </w:r>
    <w:r w:rsidR="00F51C65">
      <w:rPr>
        <w:sz w:val="20"/>
        <w:szCs w:val="20"/>
      </w:rPr>
      <w:t xml:space="preserve">,  </w:t>
    </w:r>
    <w:r w:rsidRPr="00BC6E4A">
      <w:rPr>
        <w:sz w:val="20"/>
        <w:szCs w:val="20"/>
      </w:rPr>
      <w:t>School of Applied Biological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8AC1D" w14:textId="77777777" w:rsidR="006B1327" w:rsidRDefault="006B1327" w:rsidP="008E5CA2">
      <w:r>
        <w:separator/>
      </w:r>
    </w:p>
  </w:footnote>
  <w:footnote w:type="continuationSeparator" w:id="0">
    <w:p w14:paraId="2A7BEB46" w14:textId="77777777" w:rsidR="006B1327" w:rsidRDefault="006B1327" w:rsidP="008E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D61D" w14:textId="5FB01EA0" w:rsidR="00CC6DC8" w:rsidRDefault="00FE63AB" w:rsidP="00BC6E4A">
    <w:pPr>
      <w:pStyle w:val="a4"/>
      <w:ind w:firstLineChars="1450" w:firstLine="3480"/>
    </w:pPr>
    <w:r>
      <w:t xml:space="preserve">                             April 9,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797A"/>
    <w:multiLevelType w:val="hybridMultilevel"/>
    <w:tmpl w:val="D21E4398"/>
    <w:lvl w:ilvl="0" w:tplc="5B0A15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C8"/>
    <w:rsid w:val="00004B89"/>
    <w:rsid w:val="0002180A"/>
    <w:rsid w:val="00024CBC"/>
    <w:rsid w:val="000E32CC"/>
    <w:rsid w:val="000E63BC"/>
    <w:rsid w:val="000E6666"/>
    <w:rsid w:val="00100A5A"/>
    <w:rsid w:val="0018045C"/>
    <w:rsid w:val="002012D2"/>
    <w:rsid w:val="00254416"/>
    <w:rsid w:val="002C6C43"/>
    <w:rsid w:val="002D076A"/>
    <w:rsid w:val="002D1FC1"/>
    <w:rsid w:val="003118C1"/>
    <w:rsid w:val="00313F29"/>
    <w:rsid w:val="00320EA0"/>
    <w:rsid w:val="00323B08"/>
    <w:rsid w:val="003417B6"/>
    <w:rsid w:val="00352400"/>
    <w:rsid w:val="00365926"/>
    <w:rsid w:val="003B0653"/>
    <w:rsid w:val="003B71FB"/>
    <w:rsid w:val="003C56F4"/>
    <w:rsid w:val="003D5153"/>
    <w:rsid w:val="003E567D"/>
    <w:rsid w:val="004124B0"/>
    <w:rsid w:val="00416581"/>
    <w:rsid w:val="004226F3"/>
    <w:rsid w:val="00484FA6"/>
    <w:rsid w:val="004E3551"/>
    <w:rsid w:val="00516B16"/>
    <w:rsid w:val="00525C5F"/>
    <w:rsid w:val="00547BAB"/>
    <w:rsid w:val="005723B8"/>
    <w:rsid w:val="005954F0"/>
    <w:rsid w:val="005E0945"/>
    <w:rsid w:val="005F1630"/>
    <w:rsid w:val="0060128B"/>
    <w:rsid w:val="00640D7D"/>
    <w:rsid w:val="00651009"/>
    <w:rsid w:val="00657BB7"/>
    <w:rsid w:val="00695FB3"/>
    <w:rsid w:val="006B1327"/>
    <w:rsid w:val="006C1355"/>
    <w:rsid w:val="006C50FE"/>
    <w:rsid w:val="007177BE"/>
    <w:rsid w:val="007F0E00"/>
    <w:rsid w:val="0085122A"/>
    <w:rsid w:val="00866CE6"/>
    <w:rsid w:val="008E5CA2"/>
    <w:rsid w:val="008F0A74"/>
    <w:rsid w:val="00996C7A"/>
    <w:rsid w:val="009C7367"/>
    <w:rsid w:val="009E640F"/>
    <w:rsid w:val="00A200DB"/>
    <w:rsid w:val="00A36E27"/>
    <w:rsid w:val="00AE5DC5"/>
    <w:rsid w:val="00B06E0C"/>
    <w:rsid w:val="00BB3047"/>
    <w:rsid w:val="00BC6E4A"/>
    <w:rsid w:val="00BE2948"/>
    <w:rsid w:val="00C07EBC"/>
    <w:rsid w:val="00C62819"/>
    <w:rsid w:val="00C82700"/>
    <w:rsid w:val="00C84CC2"/>
    <w:rsid w:val="00CC469D"/>
    <w:rsid w:val="00CC6DC8"/>
    <w:rsid w:val="00CF1AC8"/>
    <w:rsid w:val="00D039FA"/>
    <w:rsid w:val="00D67DD3"/>
    <w:rsid w:val="00D75CC7"/>
    <w:rsid w:val="00D91207"/>
    <w:rsid w:val="00E03DAB"/>
    <w:rsid w:val="00E23C2A"/>
    <w:rsid w:val="00E27D3F"/>
    <w:rsid w:val="00E7688A"/>
    <w:rsid w:val="00E9483E"/>
    <w:rsid w:val="00EA397C"/>
    <w:rsid w:val="00EB5859"/>
    <w:rsid w:val="00F10FB8"/>
    <w:rsid w:val="00F51C65"/>
    <w:rsid w:val="00F62DA5"/>
    <w:rsid w:val="00F64728"/>
    <w:rsid w:val="00F73937"/>
    <w:rsid w:val="00FB76C7"/>
    <w:rsid w:val="00FE2063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DDB818"/>
  <w15:chartTrackingRefBased/>
  <w15:docId w15:val="{D5417D21-925A-4E50-BC04-36C0CC6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1FB"/>
    <w:rPr>
      <w:rFonts w:ascii="Times New Roman" w:eastAsia="ＭＳ Ｐ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CA2"/>
  </w:style>
  <w:style w:type="paragraph" w:styleId="a6">
    <w:name w:val="footer"/>
    <w:basedOn w:val="a"/>
    <w:link w:val="a7"/>
    <w:uiPriority w:val="99"/>
    <w:unhideWhenUsed/>
    <w:rsid w:val="008E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CA2"/>
  </w:style>
  <w:style w:type="paragraph" w:styleId="a8">
    <w:name w:val="Balloon Text"/>
    <w:basedOn w:val="a"/>
    <w:link w:val="a9"/>
    <w:uiPriority w:val="99"/>
    <w:semiHidden/>
    <w:unhideWhenUsed/>
    <w:rsid w:val="00323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B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C1355"/>
  </w:style>
  <w:style w:type="character" w:customStyle="1" w:styleId="ab">
    <w:name w:val="日付 (文字)"/>
    <w:basedOn w:val="a0"/>
    <w:link w:val="aa"/>
    <w:uiPriority w:val="99"/>
    <w:semiHidden/>
    <w:rsid w:val="006C1355"/>
  </w:style>
  <w:style w:type="character" w:styleId="ac">
    <w:name w:val="Hyperlink"/>
    <w:basedOn w:val="a0"/>
    <w:uiPriority w:val="99"/>
    <w:unhideWhenUsed/>
    <w:rsid w:val="003E56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lth-mngmnt-isl@ml.hiroshima-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41D67CD60A9D479F72BA804E9F9932" ma:contentTypeVersion="12" ma:contentTypeDescription="新しいドキュメントを作成します。" ma:contentTypeScope="" ma:versionID="2d61efc19ac4069181b624ea8a212266">
  <xsd:schema xmlns:xsd="http://www.w3.org/2001/XMLSchema" xmlns:xs="http://www.w3.org/2001/XMLSchema" xmlns:p="http://schemas.microsoft.com/office/2006/metadata/properties" xmlns:ns3="9790d264-8d5c-49ed-b22b-1f10134b0fd6" xmlns:ns4="77dae5ba-66f2-42c5-a583-f00539179cb8" targetNamespace="http://schemas.microsoft.com/office/2006/metadata/properties" ma:root="true" ma:fieldsID="46b3f774c115816632badc2b8817d66b" ns3:_="" ns4:_="">
    <xsd:import namespace="9790d264-8d5c-49ed-b22b-1f10134b0fd6"/>
    <xsd:import namespace="77dae5ba-66f2-42c5-a583-f00539179c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d264-8d5c-49ed-b22b-1f10134b0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ae5ba-66f2-42c5-a583-f00539179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3545E-57AF-4111-8F07-11255A5A6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5CF3D-B5CB-44D4-8C34-83D13B8CEB1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77dae5ba-66f2-42c5-a583-f00539179cb8"/>
    <ds:schemaRef ds:uri="9790d264-8d5c-49ed-b22b-1f10134b0fd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D81FF9-C18E-4E9D-B0C3-B55C020BE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0d264-8d5c-49ed-b22b-1f10134b0fd6"/>
    <ds:schemaRef ds:uri="77dae5ba-66f2-42c5-a583-f00539179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　信政</dc:creator>
  <cp:keywords/>
  <dc:description/>
  <cp:lastModifiedBy>清水　秀明</cp:lastModifiedBy>
  <cp:revision>8</cp:revision>
  <cp:lastPrinted>2020-04-07T07:53:00Z</cp:lastPrinted>
  <dcterms:created xsi:type="dcterms:W3CDTF">2020-04-09T08:06:00Z</dcterms:created>
  <dcterms:modified xsi:type="dcterms:W3CDTF">2020-04-09T10:36:00Z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0x0101004A41D67CD60A9D479F72BA804E9F9932</vt:lpwstr>
  </property>
</Properties>
</file>