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EAAF" w14:textId="77777777" w:rsidR="00B75461" w:rsidRPr="000F3A47" w:rsidRDefault="00B75461" w:rsidP="00B75461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</w:pPr>
      <w:bookmarkStart w:id="0" w:name="_Hlk167880850"/>
      <w:bookmarkEnd w:id="0"/>
      <w:r w:rsidRPr="000F3A47">
        <w:rPr>
          <w:rFonts w:ascii="Times New Roman" w:eastAsia="ＭＳ 明朝" w:hAnsi="Times New Roman" w:cs="Times New Roman"/>
          <w:color w:val="000000" w:themeColor="text1"/>
          <w:kern w:val="0"/>
          <w:sz w:val="28"/>
          <w:szCs w:val="28"/>
        </w:rPr>
        <w:t>Application for Academic Guidance and Approval Form</w:t>
      </w:r>
    </w:p>
    <w:p w14:paraId="6A582572" w14:textId="77777777" w:rsidR="00B75461" w:rsidRPr="000F3A47" w:rsidRDefault="00B75461" w:rsidP="00B75461">
      <w:pPr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16"/>
          <w:szCs w:val="16"/>
        </w:rPr>
      </w:pPr>
    </w:p>
    <w:p w14:paraId="52A17981" w14:textId="77777777" w:rsidR="00B75461" w:rsidRPr="000F3A47" w:rsidRDefault="00B75461" w:rsidP="00B75461">
      <w:pPr>
        <w:spacing w:line="0" w:lineRule="atLeast"/>
        <w:ind w:left="5880" w:firstLine="840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Cs w:val="24"/>
        </w:rPr>
        <w:t xml:space="preserve">　　</w:t>
      </w:r>
      <w:r w:rsidRPr="000F3A47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Date: </w:t>
      </w:r>
    </w:p>
    <w:p w14:paraId="17BF23B5" w14:textId="77777777" w:rsidR="00B75461" w:rsidRPr="000F3A47" w:rsidRDefault="00B75461" w:rsidP="00B75461">
      <w:pPr>
        <w:jc w:val="left"/>
        <w:rPr>
          <w:rFonts w:ascii="Times New Roman" w:eastAsia="ＭＳ 明朝" w:hAnsi="Times New Roman" w:cs="Times New Roman"/>
          <w:color w:val="000000" w:themeColor="text1"/>
          <w:szCs w:val="24"/>
        </w:rPr>
      </w:pPr>
      <w:bookmarkStart w:id="1" w:name="_Hlk26197044"/>
      <w:r w:rsidRPr="000F3A47">
        <w:rPr>
          <w:rFonts w:ascii="Times New Roman" w:eastAsia="ＭＳ 明朝" w:hAnsi="Times New Roman" w:cs="Times New Roman"/>
          <w:color w:val="000000" w:themeColor="text1"/>
          <w:szCs w:val="24"/>
        </w:rPr>
        <w:t>Hiroshima University</w:t>
      </w:r>
    </w:p>
    <w:p w14:paraId="1AC98211" w14:textId="77777777" w:rsidR="00B75461" w:rsidRPr="000F3A47" w:rsidRDefault="00B75461" w:rsidP="00B75461">
      <w:pPr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Cs w:val="24"/>
          <w:lang w:val="en"/>
        </w:rPr>
        <w:t>Executive Vice President (</w:t>
      </w:r>
      <w:r w:rsidRPr="000F3A47">
        <w:rPr>
          <w:rFonts w:ascii="Times New Roman" w:eastAsia="ＭＳ 明朝" w:hAnsi="Times New Roman" w:cs="Times New Roman"/>
          <w:color w:val="000000" w:themeColor="text1"/>
          <w:szCs w:val="24"/>
        </w:rPr>
        <w:t xml:space="preserve">Community Collaboration, Funding </w:t>
      </w:r>
      <w:r w:rsidRPr="000F3A47">
        <w:rPr>
          <w:rFonts w:ascii="Times New Roman" w:eastAsia="ＭＳ 明朝" w:hAnsi="Times New Roman" w:cs="Times New Roman" w:hint="eastAsia"/>
          <w:color w:val="000000" w:themeColor="text1"/>
          <w:szCs w:val="24"/>
          <w:lang w:val="en"/>
        </w:rPr>
        <w:t xml:space="preserve">and </w:t>
      </w:r>
      <w:r w:rsidRPr="000F3A47">
        <w:rPr>
          <w:rFonts w:ascii="Times New Roman" w:eastAsia="ＭＳ 明朝" w:hAnsi="Times New Roman" w:cs="Times New Roman"/>
          <w:color w:val="000000" w:themeColor="text1"/>
          <w:szCs w:val="24"/>
          <w:lang w:val="en"/>
        </w:rPr>
        <w:t>Alumni Associations</w:t>
      </w:r>
      <w:r w:rsidRPr="000F3A47">
        <w:rPr>
          <w:rFonts w:ascii="Times New Roman" w:eastAsia="ＭＳ 明朝" w:hAnsi="Times New Roman" w:cs="Times New Roman"/>
          <w:color w:val="000000" w:themeColor="text1"/>
          <w:szCs w:val="24"/>
        </w:rPr>
        <w:t>)</w:t>
      </w:r>
      <w:bookmarkEnd w:id="1"/>
    </w:p>
    <w:p w14:paraId="3F8F7934" w14:textId="77777777" w:rsidR="00B75461" w:rsidRPr="000F3A47" w:rsidRDefault="00B75461" w:rsidP="00B75461">
      <w:pPr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7E298E1D" w14:textId="77777777" w:rsidR="00B75461" w:rsidRPr="000F3A47" w:rsidRDefault="00B75461" w:rsidP="00B75461">
      <w:pPr>
        <w:spacing w:line="0" w:lineRule="atLeast"/>
        <w:ind w:left="3360" w:firstLine="840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</w:rPr>
        <w:t>Applicant</w:t>
      </w:r>
    </w:p>
    <w:p w14:paraId="1B3DE0A7" w14:textId="77777777" w:rsidR="00B75461" w:rsidRPr="000F3A47" w:rsidRDefault="00B75461" w:rsidP="00B75461">
      <w:pPr>
        <w:spacing w:line="0" w:lineRule="atLeast"/>
        <w:ind w:left="3360" w:firstLine="840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Name: </w:t>
      </w:r>
    </w:p>
    <w:p w14:paraId="2FE032B9" w14:textId="77777777" w:rsidR="00B75461" w:rsidRPr="000F3A47" w:rsidRDefault="00B75461" w:rsidP="00B75461">
      <w:pPr>
        <w:spacing w:line="0" w:lineRule="atLeast"/>
        <w:ind w:left="4200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Address: </w:t>
      </w:r>
    </w:p>
    <w:p w14:paraId="4706A4B2" w14:textId="77777777" w:rsidR="00B75461" w:rsidRPr="000F3A47" w:rsidRDefault="00B75461" w:rsidP="00B75461">
      <w:pPr>
        <w:spacing w:line="0" w:lineRule="atLeast"/>
        <w:ind w:left="3360" w:firstLine="840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Representative: </w:t>
      </w:r>
    </w:p>
    <w:p w14:paraId="64E9110F" w14:textId="77777777" w:rsidR="00B75461" w:rsidRPr="000F3A47" w:rsidRDefault="00B75461" w:rsidP="00B75461">
      <w:pPr>
        <w:spacing w:line="0" w:lineRule="atLeast"/>
        <w:ind w:left="3360" w:firstLine="840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5C4068D4" w14:textId="77777777" w:rsidR="00B75461" w:rsidRPr="000F3A47" w:rsidRDefault="00B75461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1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  <w:szCs w:val="21"/>
        </w:rPr>
        <w:t>Applicant accepts the “Rules for Conditions of Academic Guidance” on the back</w:t>
      </w:r>
      <w:r w:rsidRPr="000F3A47">
        <w:rPr>
          <w:rFonts w:ascii="Times New Roman" w:eastAsia="ＭＳ 明朝" w:hAnsi="Times New Roman" w:cs="Times New Roman" w:hint="eastAsia"/>
          <w:color w:val="000000" w:themeColor="text1"/>
          <w:sz w:val="24"/>
          <w:szCs w:val="21"/>
        </w:rPr>
        <w:t xml:space="preserve"> </w:t>
      </w:r>
      <w:r w:rsidRPr="000F3A47">
        <w:rPr>
          <w:rFonts w:ascii="Times New Roman" w:eastAsia="ＭＳ 明朝" w:hAnsi="Times New Roman" w:cs="Times New Roman"/>
          <w:color w:val="000000" w:themeColor="text1"/>
          <w:sz w:val="24"/>
          <w:szCs w:val="21"/>
        </w:rPr>
        <w:t>and apply for academic guidance as follows.</w:t>
      </w:r>
    </w:p>
    <w:p w14:paraId="2E027AF0" w14:textId="77777777" w:rsidR="00E47B7D" w:rsidRPr="000F3A47" w:rsidRDefault="00E47B7D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30330E93" w14:textId="77777777" w:rsidR="00E47B7D" w:rsidRPr="000F3A47" w:rsidRDefault="00E47B7D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6804"/>
      </w:tblGrid>
      <w:tr w:rsidR="000F3A47" w:rsidRPr="000F3A47" w14:paraId="68EDDB61" w14:textId="77777777" w:rsidTr="00256514">
        <w:trPr>
          <w:trHeight w:val="468"/>
        </w:trPr>
        <w:tc>
          <w:tcPr>
            <w:tcW w:w="3402" w:type="dxa"/>
            <w:gridSpan w:val="2"/>
            <w:vAlign w:val="center"/>
          </w:tcPr>
          <w:p w14:paraId="31C2D886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Topic of Academic Guidance</w:t>
            </w:r>
          </w:p>
        </w:tc>
        <w:tc>
          <w:tcPr>
            <w:tcW w:w="6804" w:type="dxa"/>
            <w:vAlign w:val="center"/>
          </w:tcPr>
          <w:p w14:paraId="1AF94C39" w14:textId="77777777" w:rsidR="00E47B7D" w:rsidRPr="000F3A47" w:rsidRDefault="00E47B7D" w:rsidP="00326D29">
            <w:pPr>
              <w:ind w:rightChars="88" w:right="185"/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</w:p>
        </w:tc>
      </w:tr>
      <w:tr w:rsidR="000F3A47" w:rsidRPr="000F3A47" w14:paraId="2CB9CDF9" w14:textId="77777777" w:rsidTr="00256514">
        <w:trPr>
          <w:trHeight w:val="489"/>
        </w:trPr>
        <w:tc>
          <w:tcPr>
            <w:tcW w:w="3402" w:type="dxa"/>
            <w:gridSpan w:val="2"/>
            <w:vMerge w:val="restart"/>
            <w:vAlign w:val="center"/>
          </w:tcPr>
          <w:p w14:paraId="08060CAE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  <w:lang w:val="en"/>
              </w:rPr>
              <w:t>Purpose and Outline</w:t>
            </w:r>
          </w:p>
        </w:tc>
        <w:tc>
          <w:tcPr>
            <w:tcW w:w="6804" w:type="dxa"/>
            <w:vAlign w:val="center"/>
          </w:tcPr>
          <w:p w14:paraId="6B212D06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  <w:lang w:val="en"/>
              </w:rPr>
              <w:t>Purpose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：</w:t>
            </w:r>
          </w:p>
          <w:p w14:paraId="72C939C2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</w:p>
        </w:tc>
      </w:tr>
      <w:tr w:rsidR="000F3A47" w:rsidRPr="000F3A47" w14:paraId="303010B2" w14:textId="77777777" w:rsidTr="00256514">
        <w:trPr>
          <w:trHeight w:val="481"/>
        </w:trPr>
        <w:tc>
          <w:tcPr>
            <w:tcW w:w="3402" w:type="dxa"/>
            <w:gridSpan w:val="2"/>
            <w:vMerge/>
            <w:vAlign w:val="center"/>
          </w:tcPr>
          <w:p w14:paraId="6F1FA517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C0D692E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  <w:lang w:val="en"/>
              </w:rPr>
              <w:t>Outline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：</w:t>
            </w:r>
          </w:p>
          <w:p w14:paraId="1988CD13" w14:textId="00448535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</w:p>
        </w:tc>
      </w:tr>
      <w:tr w:rsidR="000F3A47" w:rsidRPr="000F3A47" w14:paraId="3B03A2AE" w14:textId="77777777" w:rsidTr="00256514">
        <w:trPr>
          <w:trHeight w:val="468"/>
        </w:trPr>
        <w:tc>
          <w:tcPr>
            <w:tcW w:w="3402" w:type="dxa"/>
            <w:gridSpan w:val="2"/>
            <w:vAlign w:val="center"/>
          </w:tcPr>
          <w:p w14:paraId="3EFD3862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Term of Academic Guidance</w:t>
            </w:r>
          </w:p>
          <w:p w14:paraId="1368D887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（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Number of Hours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14:paraId="38476D1D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Start Date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：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 xml:space="preserve"> 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 xml:space="preserve">　　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 xml:space="preserve">  </w:t>
            </w:r>
            <w:r w:rsidR="001D5EAF"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 xml:space="preserve">　　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Finish Date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：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 xml:space="preserve"> </w:t>
            </w:r>
          </w:p>
          <w:p w14:paraId="2731C29C" w14:textId="77777777" w:rsidR="00E47B7D" w:rsidRPr="000F3A47" w:rsidRDefault="00E47B7D" w:rsidP="00326D29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4"/>
              </w:rPr>
              <w:t>T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otal hours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4"/>
              </w:rPr>
              <w:t>：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 xml:space="preserve">  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hours</w:t>
            </w:r>
          </w:p>
        </w:tc>
      </w:tr>
      <w:tr w:rsidR="000F3A47" w:rsidRPr="000F3A47" w14:paraId="3C5328D4" w14:textId="77777777" w:rsidTr="00256514">
        <w:trPr>
          <w:trHeight w:val="670"/>
        </w:trPr>
        <w:tc>
          <w:tcPr>
            <w:tcW w:w="3402" w:type="dxa"/>
            <w:gridSpan w:val="2"/>
            <w:vAlign w:val="center"/>
          </w:tcPr>
          <w:p w14:paraId="1584B60B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Fee (JPY)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F488CC1" w14:textId="77777777" w:rsidR="00E47B7D" w:rsidRPr="000F3A47" w:rsidRDefault="00E47B7D" w:rsidP="00326D29">
            <w:pPr>
              <w:spacing w:line="0" w:lineRule="atLeast"/>
              <w:ind w:firstLineChars="100" w:firstLine="24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Japanese Yen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　　　</w:t>
            </w: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D4C89E7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F3A47">
              <w:rPr>
                <w:rFonts w:ascii="Times New Roman" w:eastAsia="游ゴシック" w:hAnsi="Times New Roman" w:cs="Times New Roman"/>
                <w:color w:val="000000" w:themeColor="text1"/>
                <w:sz w:val="20"/>
                <w:szCs w:val="20"/>
              </w:rPr>
              <w:t>Including consumption tax and local consumption tax/Prepayment)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</w:tr>
      <w:tr w:rsidR="000F3A47" w:rsidRPr="000F3A47" w14:paraId="2AA4277F" w14:textId="77777777" w:rsidTr="00256514">
        <w:trPr>
          <w:trHeight w:val="609"/>
        </w:trPr>
        <w:tc>
          <w:tcPr>
            <w:tcW w:w="3402" w:type="dxa"/>
            <w:gridSpan w:val="2"/>
            <w:vAlign w:val="center"/>
          </w:tcPr>
          <w:p w14:paraId="5D52128C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Supervisor at Hiroshima University</w:t>
            </w:r>
          </w:p>
        </w:tc>
        <w:tc>
          <w:tcPr>
            <w:tcW w:w="6804" w:type="dxa"/>
            <w:vAlign w:val="center"/>
          </w:tcPr>
          <w:p w14:paraId="309E7447" w14:textId="2383F68F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Affiliation</w:t>
            </w:r>
            <w:r w:rsidR="00A50404" w:rsidRPr="000F3A4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：</w:t>
            </w:r>
          </w:p>
          <w:p w14:paraId="49DFA574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Title</w:t>
            </w:r>
            <w:r w:rsidR="00A50404" w:rsidRPr="000F3A4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：</w:t>
            </w: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</w:t>
            </w:r>
          </w:p>
          <w:p w14:paraId="23DB2EEE" w14:textId="77777777" w:rsidR="00E47B7D" w:rsidRPr="000F3A47" w:rsidRDefault="00E47B7D" w:rsidP="00326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F3A47"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2"/>
              </w:rPr>
              <w:t>Name</w:t>
            </w:r>
            <w:r w:rsidR="00A50404" w:rsidRPr="000F3A47">
              <w:rPr>
                <w:rFonts w:ascii="Times New Roman" w:eastAsia="ＭＳ ゴシック" w:hAnsi="Times New Roman" w:cs="Times New Roman" w:hint="eastAsia"/>
                <w:color w:val="000000" w:themeColor="text1"/>
                <w:kern w:val="0"/>
                <w:sz w:val="22"/>
              </w:rPr>
              <w:t>：</w:t>
            </w:r>
            <w:r w:rsidRPr="000F3A47">
              <w:rPr>
                <w:rFonts w:ascii="Times New Roman" w:eastAsia="ＭＳ ゴシック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F3A47" w:rsidRPr="000F3A47" w14:paraId="6692E45C" w14:textId="77777777" w:rsidTr="00256514">
        <w:trPr>
          <w:trHeight w:val="461"/>
        </w:trPr>
        <w:tc>
          <w:tcPr>
            <w:tcW w:w="3402" w:type="dxa"/>
            <w:gridSpan w:val="2"/>
            <w:vAlign w:val="center"/>
          </w:tcPr>
          <w:p w14:paraId="768BEE1A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Coordinator</w:t>
            </w:r>
            <w:r w:rsidR="00A50404"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6804" w:type="dxa"/>
            <w:vAlign w:val="center"/>
          </w:tcPr>
          <w:p w14:paraId="713A59C6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7B162C09" w14:textId="77777777" w:rsidTr="00256514">
        <w:trPr>
          <w:trHeight w:val="467"/>
        </w:trPr>
        <w:tc>
          <w:tcPr>
            <w:tcW w:w="1560" w:type="dxa"/>
            <w:vMerge w:val="restart"/>
            <w:vAlign w:val="center"/>
          </w:tcPr>
          <w:p w14:paraId="2C4F78C3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>Contact Information for Applicant</w:t>
            </w:r>
          </w:p>
        </w:tc>
        <w:tc>
          <w:tcPr>
            <w:tcW w:w="1842" w:type="dxa"/>
            <w:vAlign w:val="center"/>
          </w:tcPr>
          <w:p w14:paraId="7FD8946C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Company Name</w:t>
            </w:r>
          </w:p>
        </w:tc>
        <w:tc>
          <w:tcPr>
            <w:tcW w:w="6804" w:type="dxa"/>
            <w:vAlign w:val="center"/>
          </w:tcPr>
          <w:p w14:paraId="32C2ED4B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1B98846D" w14:textId="77777777" w:rsidTr="00256514">
        <w:trPr>
          <w:trHeight w:val="18"/>
        </w:trPr>
        <w:tc>
          <w:tcPr>
            <w:tcW w:w="1560" w:type="dxa"/>
            <w:vMerge/>
            <w:vAlign w:val="center"/>
          </w:tcPr>
          <w:p w14:paraId="1CA454A6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50360D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Department Name</w:t>
            </w:r>
          </w:p>
        </w:tc>
        <w:tc>
          <w:tcPr>
            <w:tcW w:w="6804" w:type="dxa"/>
            <w:vAlign w:val="center"/>
          </w:tcPr>
          <w:p w14:paraId="0B367116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  <w:p w14:paraId="429CFCBC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6B95BDBE" w14:textId="77777777" w:rsidTr="00256514">
        <w:trPr>
          <w:trHeight w:val="422"/>
        </w:trPr>
        <w:tc>
          <w:tcPr>
            <w:tcW w:w="1560" w:type="dxa"/>
            <w:vMerge/>
            <w:vAlign w:val="center"/>
          </w:tcPr>
          <w:p w14:paraId="451D120E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4A6F5E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Tel</w:t>
            </w:r>
          </w:p>
        </w:tc>
        <w:tc>
          <w:tcPr>
            <w:tcW w:w="6804" w:type="dxa"/>
            <w:vAlign w:val="center"/>
          </w:tcPr>
          <w:p w14:paraId="4D9F192D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13555954" w14:textId="77777777" w:rsidTr="00256514">
        <w:trPr>
          <w:trHeight w:val="485"/>
        </w:trPr>
        <w:tc>
          <w:tcPr>
            <w:tcW w:w="1560" w:type="dxa"/>
            <w:vMerge/>
            <w:vAlign w:val="center"/>
          </w:tcPr>
          <w:p w14:paraId="6A9D1F87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CF6179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6804" w:type="dxa"/>
            <w:vAlign w:val="center"/>
          </w:tcPr>
          <w:p w14:paraId="36DB3A38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6A445116" w14:textId="77777777" w:rsidTr="00256514">
        <w:trPr>
          <w:trHeight w:val="474"/>
        </w:trPr>
        <w:tc>
          <w:tcPr>
            <w:tcW w:w="1560" w:type="dxa"/>
            <w:vMerge/>
            <w:vAlign w:val="center"/>
          </w:tcPr>
          <w:p w14:paraId="4C509CF8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A2AB70" w14:textId="77777777" w:rsidR="00E47B7D" w:rsidRPr="000F3A47" w:rsidRDefault="00A50404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0F3A4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A</w:t>
            </w:r>
            <w:r w:rsidR="00E47B7D" w:rsidRPr="000F3A4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ddress</w:t>
            </w:r>
          </w:p>
        </w:tc>
        <w:tc>
          <w:tcPr>
            <w:tcW w:w="6804" w:type="dxa"/>
            <w:vAlign w:val="center"/>
          </w:tcPr>
          <w:p w14:paraId="3A97BD42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A47" w:rsidRPr="000F3A47" w14:paraId="27A6AAE2" w14:textId="77777777" w:rsidTr="00256514">
        <w:trPr>
          <w:trHeight w:val="467"/>
        </w:trPr>
        <w:tc>
          <w:tcPr>
            <w:tcW w:w="3402" w:type="dxa"/>
            <w:gridSpan w:val="2"/>
            <w:vAlign w:val="center"/>
          </w:tcPr>
          <w:p w14:paraId="59E7971A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  <w:t xml:space="preserve">Notes (Special Conditions, etc.) </w:t>
            </w:r>
          </w:p>
        </w:tc>
        <w:tc>
          <w:tcPr>
            <w:tcW w:w="6804" w:type="dxa"/>
            <w:vAlign w:val="center"/>
          </w:tcPr>
          <w:p w14:paraId="249C9FAE" w14:textId="77777777" w:rsidR="00E47B7D" w:rsidRPr="000F3A47" w:rsidRDefault="00E47B7D" w:rsidP="00326D29">
            <w:pPr>
              <w:spacing w:line="0" w:lineRule="atLeas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F65D51" w14:textId="77777777" w:rsidR="00A50404" w:rsidRPr="000F3A47" w:rsidRDefault="00A50404" w:rsidP="00A50404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6966D59F" w14:textId="77777777" w:rsidR="00A50404" w:rsidRPr="000F3A47" w:rsidRDefault="00A50404" w:rsidP="00A50404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291E35DD" w14:textId="77777777" w:rsidR="00A50404" w:rsidRPr="000F3A47" w:rsidRDefault="00A50404" w:rsidP="00A50404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070537DB" w14:textId="77777777" w:rsidR="00A50404" w:rsidRPr="000F3A47" w:rsidRDefault="00E47B7D" w:rsidP="00A50404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18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  <w:szCs w:val="18"/>
        </w:rPr>
        <w:t>Contact for Notices and Billing</w:t>
      </w:r>
      <w:r w:rsidRPr="000F3A47">
        <w:rPr>
          <w:rFonts w:ascii="Times New Roman" w:eastAsia="ＭＳ 明朝" w:hAnsi="Times New Roman" w:cs="Times New Roman" w:hint="eastAsia"/>
          <w:color w:val="000000" w:themeColor="text1"/>
          <w:sz w:val="24"/>
          <w:szCs w:val="18"/>
        </w:rPr>
        <w:t xml:space="preserve">　</w:t>
      </w:r>
    </w:p>
    <w:p w14:paraId="6E3C747E" w14:textId="77777777" w:rsidR="00A50404" w:rsidRPr="000F3A47" w:rsidRDefault="00E47B7D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9"/>
          <w:szCs w:val="19"/>
        </w:rPr>
      </w:pPr>
      <w:r w:rsidRPr="000F3A47">
        <w:rPr>
          <w:color w:val="000000" w:themeColor="text1"/>
          <w:sz w:val="19"/>
          <w:szCs w:val="19"/>
        </w:rPr>
        <w:t xml:space="preserve"> </w:t>
      </w:r>
      <w:r w:rsidRPr="000F3A47">
        <w:rPr>
          <w:rFonts w:hint="eastAsia"/>
          <w:color w:val="000000" w:themeColor="text1"/>
          <w:sz w:val="19"/>
          <w:szCs w:val="19"/>
        </w:rPr>
        <w:t>※</w:t>
      </w:r>
      <w:r w:rsidR="00B37085" w:rsidRPr="000F3A47">
        <w:rPr>
          <w:rFonts w:hint="eastAsia"/>
          <w:color w:val="000000" w:themeColor="text1"/>
          <w:sz w:val="19"/>
          <w:szCs w:val="19"/>
        </w:rPr>
        <w:t xml:space="preserve"> </w:t>
      </w:r>
      <w:r w:rsidRPr="000F3A47">
        <w:rPr>
          <w:rFonts w:ascii="Times New Roman" w:eastAsia="ＭＳ 明朝" w:hAnsi="Times New Roman" w:cs="Times New Roman"/>
          <w:color w:val="000000" w:themeColor="text1"/>
          <w:sz w:val="19"/>
          <w:szCs w:val="19"/>
          <w:u w:val="single"/>
        </w:rPr>
        <w:t>If the delivery address is the same as the requester's contact information above, there is no need to enter it.</w:t>
      </w:r>
    </w:p>
    <w:tbl>
      <w:tblPr>
        <w:tblpPr w:leftFromText="142" w:rightFromText="142" w:vertAnchor="text" w:horzAnchor="margin" w:tblpX="-15" w:tblpY="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809"/>
      </w:tblGrid>
      <w:tr w:rsidR="000F3A47" w:rsidRPr="000F3A47" w14:paraId="38E5848D" w14:textId="77777777" w:rsidTr="00256514">
        <w:trPr>
          <w:trHeight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EDC" w14:textId="77777777" w:rsidR="00A50404" w:rsidRPr="000F3A47" w:rsidRDefault="00A50404" w:rsidP="00256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A47">
              <w:rPr>
                <w:rFonts w:ascii="Times New Roman" w:hAnsi="Times New Roman" w:cs="Times New Roman"/>
                <w:color w:val="000000" w:themeColor="text1"/>
              </w:rPr>
              <w:t>Department Name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5C7" w14:textId="77777777" w:rsidR="00A50404" w:rsidRPr="000F3A47" w:rsidRDefault="00A50404" w:rsidP="00256514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0F3A47" w:rsidRPr="000F3A47" w14:paraId="1A81151F" w14:textId="77777777" w:rsidTr="00256514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65E" w14:textId="77777777" w:rsidR="00A50404" w:rsidRPr="000F3A47" w:rsidRDefault="00A50404" w:rsidP="00256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A47">
              <w:rPr>
                <w:rFonts w:ascii="Times New Roman" w:hAnsi="Times New Roman" w:cs="Times New Roman"/>
                <w:color w:val="000000" w:themeColor="text1"/>
              </w:rPr>
              <w:t>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97D" w14:textId="77777777" w:rsidR="00A50404" w:rsidRPr="000F3A47" w:rsidRDefault="00A50404" w:rsidP="00256514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0F3A47" w:rsidRPr="000F3A47" w14:paraId="7464B5AB" w14:textId="77777777" w:rsidTr="00256514">
        <w:trPr>
          <w:trHeight w:val="4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F64" w14:textId="77777777" w:rsidR="00A50404" w:rsidRPr="000F3A47" w:rsidRDefault="00A50404" w:rsidP="00256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A47">
              <w:rPr>
                <w:rFonts w:ascii="Times New Roman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3F5" w14:textId="77777777" w:rsidR="00A50404" w:rsidRPr="000F3A47" w:rsidRDefault="00A50404" w:rsidP="00256514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</w:p>
        </w:tc>
      </w:tr>
      <w:tr w:rsidR="000F3A47" w:rsidRPr="000F3A47" w14:paraId="132B5CD0" w14:textId="77777777" w:rsidTr="00256514">
        <w:trPr>
          <w:trHeight w:val="4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EE4" w14:textId="77777777" w:rsidR="00A50404" w:rsidRPr="000F3A47" w:rsidRDefault="00A50404" w:rsidP="00256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A47">
              <w:rPr>
                <w:rFonts w:ascii="Times New Roman" w:hAnsi="Times New Roman" w:cs="Times New Roman"/>
                <w:color w:val="000000" w:themeColor="text1"/>
              </w:rPr>
              <w:t>Address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EB6" w14:textId="77777777" w:rsidR="00A50404" w:rsidRPr="000F3A47" w:rsidRDefault="00A50404" w:rsidP="00256514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</w:p>
        </w:tc>
      </w:tr>
    </w:tbl>
    <w:p w14:paraId="0194523C" w14:textId="77777777" w:rsidR="00A50404" w:rsidRPr="000F3A47" w:rsidRDefault="00877C5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9"/>
          <w:szCs w:val="19"/>
        </w:rPr>
      </w:pPr>
      <w:r w:rsidRPr="000F3A47">
        <w:rPr>
          <w:rFonts w:ascii="Times New Roman" w:eastAsia="ＭＳ 明朝" w:hAnsi="Times New Roman" w:cs="Times New Roman" w:hint="eastAsia"/>
          <w:color w:val="000000" w:themeColor="text1"/>
          <w:sz w:val="19"/>
          <w:szCs w:val="19"/>
        </w:rPr>
        <w:t>※</w:t>
      </w:r>
      <w:r w:rsidRPr="000F3A47">
        <w:rPr>
          <w:rFonts w:ascii="Times New Roman" w:eastAsia="ＭＳ 明朝" w:hAnsi="Times New Roman" w:cs="Times New Roman"/>
          <w:color w:val="000000" w:themeColor="text1"/>
          <w:sz w:val="19"/>
          <w:szCs w:val="19"/>
        </w:rPr>
        <w:t xml:space="preserve"> Payment of the Fee of Academic Guidance shall be made by the end of the following month the invoice is issued.</w:t>
      </w:r>
    </w:p>
    <w:p w14:paraId="322383E4" w14:textId="77777777" w:rsidR="00A50404" w:rsidRPr="000F3A47" w:rsidRDefault="00A5040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17878F3C" w14:textId="77777777" w:rsidR="00A50404" w:rsidRPr="000F3A47" w:rsidRDefault="00A5040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468EA1C3" w14:textId="77777777" w:rsidR="00A50404" w:rsidRPr="000F3A47" w:rsidRDefault="00A5040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68E0976F" w14:textId="77777777" w:rsidR="00A50404" w:rsidRPr="000F3A47" w:rsidRDefault="00A5040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1CF8D26D" w14:textId="77777777" w:rsidR="004D7257" w:rsidRDefault="004D7257" w:rsidP="00D472F1">
      <w:pPr>
        <w:spacing w:line="0" w:lineRule="atLeast"/>
        <w:jc w:val="left"/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</w:pPr>
    </w:p>
    <w:p w14:paraId="0B1E5A8A" w14:textId="3781B7B5" w:rsidR="00550650" w:rsidRPr="000F3A47" w:rsidRDefault="001C22C4" w:rsidP="00D472F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0F3A47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Important Notice</w:t>
      </w:r>
    </w:p>
    <w:p w14:paraId="2684121D" w14:textId="63C14DCA" w:rsidR="00A50404" w:rsidRPr="000F3A47" w:rsidRDefault="00D472F1" w:rsidP="00D472F1">
      <w:pPr>
        <w:spacing w:line="0" w:lineRule="atLeast"/>
        <w:ind w:firstLineChars="50" w:firstLine="100"/>
        <w:jc w:val="left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 w:rsidRPr="000F3A47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・</w:t>
      </w:r>
      <w:r w:rsidR="00A50404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Please note that the "</w:t>
      </w:r>
      <w:r w:rsidR="007062D7" w:rsidRPr="000F3A47">
        <w:rPr>
          <w:color w:val="000000" w:themeColor="text1"/>
        </w:rPr>
        <w:t xml:space="preserve"> </w:t>
      </w:r>
      <w:r w:rsidR="007062D7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Rules for Conditions of Academic Guidance </w:t>
      </w:r>
      <w:r w:rsidR="00A50404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" cannot be changed.</w:t>
      </w:r>
    </w:p>
    <w:p w14:paraId="33B79BEE" w14:textId="4684E011" w:rsidR="00A50404" w:rsidRDefault="00D472F1" w:rsidP="00D472F1">
      <w:pPr>
        <w:spacing w:line="0" w:lineRule="atLeast"/>
        <w:ind w:leftChars="50" w:left="305" w:hangingChars="100" w:hanging="200"/>
        <w:jc w:val="left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 w:rsidRPr="000F3A47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・</w:t>
      </w:r>
      <w:r w:rsidR="00A50404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If there are any special conditions other than those stated in the "</w:t>
      </w:r>
      <w:r w:rsidR="007062D7" w:rsidRPr="000F3A47">
        <w:rPr>
          <w:color w:val="000000" w:themeColor="text1"/>
        </w:rPr>
        <w:t xml:space="preserve"> </w:t>
      </w:r>
      <w:r w:rsidR="007062D7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Rules for Conditions of Academic Guidance </w:t>
      </w:r>
      <w:r w:rsidR="00A50404" w:rsidRPr="000F3A47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" please write them in the "Notes" section.</w:t>
      </w:r>
    </w:p>
    <w:p w14:paraId="25E5D88C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12FB41AE" w14:textId="46E7887A" w:rsidR="00256514" w:rsidRPr="000F3A47" w:rsidRDefault="004D7257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ＭＳ 明朝" w:hAnsi="Times New Roman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6244F30A" wp14:editId="79798B72">
            <wp:extent cx="6115685" cy="82118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3725F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21178F44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1FDFD4A2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68ED15C7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6A6965B5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686FB89A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2109E2B5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134B0FC6" w14:textId="77777777" w:rsidR="00256514" w:rsidRPr="000F3A47" w:rsidRDefault="00256514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75BBF984" w14:textId="47602FF8" w:rsidR="004D7257" w:rsidRDefault="004D7257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  <w:bookmarkStart w:id="2" w:name="_GoBack"/>
      <w:bookmarkEnd w:id="2"/>
    </w:p>
    <w:p w14:paraId="501D100A" w14:textId="05FD2C66" w:rsidR="004D7257" w:rsidRDefault="004D7257" w:rsidP="00B75461">
      <w:pPr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sz w:val="16"/>
          <w:szCs w:val="16"/>
        </w:rPr>
      </w:pPr>
    </w:p>
    <w:p w14:paraId="35CA934D" w14:textId="77777777" w:rsidR="004D7257" w:rsidRPr="000F3A47" w:rsidRDefault="004D7257" w:rsidP="00B75461">
      <w:pPr>
        <w:spacing w:line="0" w:lineRule="atLeast"/>
        <w:jc w:val="left"/>
        <w:rPr>
          <w:rFonts w:ascii="Times New Roman" w:eastAsia="ＭＳ 明朝" w:hAnsi="Times New Roman" w:cs="Times New Roman" w:hint="eastAsia"/>
          <w:color w:val="000000" w:themeColor="text1"/>
          <w:sz w:val="16"/>
          <w:szCs w:val="16"/>
        </w:rPr>
      </w:pPr>
    </w:p>
    <w:p w14:paraId="78F1CB5D" w14:textId="77777777" w:rsidR="00E47B7D" w:rsidRPr="00F951CC" w:rsidRDefault="00E47B7D" w:rsidP="00E47B7D">
      <w:pPr>
        <w:rPr>
          <w:rFonts w:ascii="Times New Roman" w:eastAsia="ＭＳ 明朝" w:hAnsi="Times New Roman" w:cs="Times New Roman"/>
          <w:szCs w:val="24"/>
        </w:rPr>
      </w:pPr>
      <w:r w:rsidRPr="00F951CC">
        <w:rPr>
          <w:rFonts w:ascii="Times New Roman" w:eastAsia="ＭＳ 明朝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426C" wp14:editId="65C71CC6">
                <wp:simplePos x="0" y="0"/>
                <wp:positionH relativeFrom="column">
                  <wp:posOffset>2185035</wp:posOffset>
                </wp:positionH>
                <wp:positionV relativeFrom="paragraph">
                  <wp:posOffset>93980</wp:posOffset>
                </wp:positionV>
                <wp:extent cx="3729355" cy="0"/>
                <wp:effectExtent l="9525" t="7620" r="13970" b="114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FBCC9E9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7.4pt" to="465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">
                <v:stroke dashstyle="1 1" endcap="round"/>
              </v:line>
            </w:pict>
          </mc:Fallback>
        </mc:AlternateContent>
      </w:r>
      <w:r w:rsidRPr="00F951CC">
        <w:rPr>
          <w:rFonts w:ascii="Times New Roman" w:eastAsia="ＭＳ 明朝" w:hAnsi="Times New Roman" w:cs="Times New Roman"/>
          <w:szCs w:val="24"/>
        </w:rPr>
        <w:t>（</w:t>
      </w:r>
      <w:r w:rsidRPr="00F951C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951CC">
        <w:rPr>
          <w:rFonts w:ascii="Times New Roman" w:eastAsia="ＭＳ 明朝" w:hAnsi="Times New Roman" w:cs="Times New Roman"/>
          <w:szCs w:val="24"/>
        </w:rPr>
        <w:t>To be filled out by the University</w:t>
      </w:r>
      <w:r w:rsidRPr="00F951CC">
        <w:rPr>
          <w:rFonts w:ascii="Times New Roman" w:eastAsia="ＭＳ 明朝" w:hAnsi="Times New Roman" w:cs="Times New Roman"/>
          <w:szCs w:val="24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550650" w:rsidRPr="00F951CC" w14:paraId="59E4577E" w14:textId="77777777" w:rsidTr="00D01278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AEAF" w14:textId="77777777" w:rsidR="00550650" w:rsidRPr="00F951CC" w:rsidRDefault="00550650" w:rsidP="00326D29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Approval </w:t>
            </w:r>
          </w:p>
          <w:p w14:paraId="6121722C" w14:textId="77777777" w:rsidR="00550650" w:rsidRPr="00F951CC" w:rsidRDefault="00550650" w:rsidP="00326D29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 w:val="24"/>
                <w:szCs w:val="24"/>
              </w:rPr>
              <w:t>by Authorized Signer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F2E6" w14:textId="77777777" w:rsidR="00550650" w:rsidRPr="00F951CC" w:rsidRDefault="00550650" w:rsidP="00326D29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 w:val="24"/>
                <w:szCs w:val="21"/>
              </w:rPr>
              <w:t>Supervisor</w:t>
            </w:r>
          </w:p>
        </w:tc>
      </w:tr>
      <w:tr w:rsidR="00550650" w:rsidRPr="00F951CC" w14:paraId="40248202" w14:textId="77777777" w:rsidTr="00D01278"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2DE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3C60DD2D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6B11C89C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2449EA88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1F93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Cs w:val="24"/>
              </w:rPr>
              <w:t>Supervisor (Affiliation)</w:t>
            </w:r>
          </w:p>
          <w:p w14:paraId="06431EC7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Cs w:val="24"/>
              </w:rPr>
              <w:t xml:space="preserve">Name: </w:t>
            </w:r>
          </w:p>
          <w:p w14:paraId="580059A3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Cs w:val="24"/>
              </w:rPr>
              <w:t xml:space="preserve">University Phone Number: </w:t>
            </w:r>
          </w:p>
          <w:p w14:paraId="207B958A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F951CC">
              <w:rPr>
                <w:rFonts w:ascii="Times New Roman" w:eastAsia="ＭＳ 明朝" w:hAnsi="Times New Roman" w:cs="Times New Roman"/>
                <w:szCs w:val="24"/>
              </w:rPr>
              <w:t xml:space="preserve">E-mail: </w:t>
            </w:r>
          </w:p>
        </w:tc>
      </w:tr>
      <w:tr w:rsidR="00550650" w:rsidRPr="00F951CC" w14:paraId="791F2706" w14:textId="77777777" w:rsidTr="00D01278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D61" w14:textId="77777777" w:rsidR="00550650" w:rsidRPr="000F3A47" w:rsidRDefault="00550650" w:rsidP="002B015D">
            <w:pPr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</w:pPr>
            <w:r w:rsidRPr="000F3A47">
              <w:rPr>
                <w:rFonts w:ascii="Times New Roman" w:eastAsia="ＭＳ 明朝" w:hAnsi="Times New Roman" w:cs="Times New Roman"/>
                <w:color w:val="000000" w:themeColor="text1"/>
                <w:szCs w:val="24"/>
              </w:rPr>
              <w:t>Accounting unit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63C" w14:textId="77777777" w:rsidR="00550650" w:rsidRPr="00F951CC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550650" w:rsidRPr="00F951CC" w14:paraId="6BEB681D" w14:textId="77777777" w:rsidTr="00D01278">
        <w:trPr>
          <w:trHeight w:val="1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91B" w14:textId="77777777" w:rsidR="00550650" w:rsidRPr="001F6D49" w:rsidRDefault="00550650" w:rsidP="002B015D">
            <w:pPr>
              <w:spacing w:line="260" w:lineRule="exact"/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</w:pPr>
            <w:r w:rsidRPr="001F6D49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If your application will be accepted in a department other than your own, please enter that department.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5840" w14:textId="77777777" w:rsidR="00550650" w:rsidRPr="00D01278" w:rsidRDefault="00550650" w:rsidP="00326D29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41060AB5" w14:textId="77777777" w:rsidR="00E47B7D" w:rsidRPr="00F951CC" w:rsidRDefault="00E47B7D" w:rsidP="00E47B7D">
      <w:pPr>
        <w:spacing w:line="240" w:lineRule="exact"/>
        <w:jc w:val="left"/>
        <w:rPr>
          <w:rFonts w:ascii="Times New Roman" w:eastAsia="ＭＳ 明朝" w:hAnsi="Times New Roman" w:cs="Times New Roman"/>
          <w:szCs w:val="21"/>
          <w:lang w:val="en"/>
        </w:rPr>
      </w:pPr>
      <w:r w:rsidRPr="00F951CC">
        <w:rPr>
          <w:rFonts w:ascii="Times New Roman" w:eastAsia="ＭＳ 明朝" w:hAnsi="Times New Roman" w:cs="Times New Roman"/>
          <w:szCs w:val="21"/>
          <w:lang w:val="en"/>
        </w:rPr>
        <w:t>Hiroshima University approves the above application for academic guidance.</w:t>
      </w:r>
    </w:p>
    <w:p w14:paraId="1FD5AA6E" w14:textId="77777777" w:rsidR="00E47B7D" w:rsidRPr="00F951CC" w:rsidRDefault="00E47B7D" w:rsidP="00E47B7D">
      <w:pPr>
        <w:spacing w:line="240" w:lineRule="exact"/>
        <w:ind w:firstLineChars="3100" w:firstLine="7440"/>
        <w:jc w:val="left"/>
        <w:rPr>
          <w:rFonts w:ascii="Times New Roman" w:eastAsia="ＭＳ 明朝" w:hAnsi="Times New Roman" w:cs="Times New Roman"/>
          <w:sz w:val="24"/>
        </w:rPr>
      </w:pPr>
      <w:r w:rsidRPr="00F951CC">
        <w:rPr>
          <w:rFonts w:ascii="Times New Roman" w:eastAsia="ＭＳ 明朝" w:hAnsi="Times New Roman" w:cs="Times New Roman"/>
          <w:sz w:val="24"/>
        </w:rPr>
        <w:t>Date:</w:t>
      </w:r>
    </w:p>
    <w:p w14:paraId="62F80E48" w14:textId="77777777" w:rsidR="00E47B7D" w:rsidRPr="00F951CC" w:rsidRDefault="00E47B7D" w:rsidP="00E47B7D">
      <w:pPr>
        <w:spacing w:line="240" w:lineRule="exact"/>
        <w:jc w:val="left"/>
        <w:rPr>
          <w:rFonts w:ascii="Times New Roman" w:eastAsia="ＭＳ 明朝" w:hAnsi="Times New Roman" w:cs="Times New Roman"/>
          <w:szCs w:val="21"/>
        </w:rPr>
      </w:pPr>
      <w:r w:rsidRPr="00F951CC">
        <w:rPr>
          <w:rFonts w:ascii="Times New Roman" w:eastAsia="ＭＳ 明朝" w:hAnsi="Times New Roman" w:cs="Times New Roman" w:hint="eastAsia"/>
          <w:szCs w:val="21"/>
        </w:rPr>
        <w:t>T</w:t>
      </w:r>
      <w:r w:rsidRPr="00F951CC">
        <w:rPr>
          <w:rFonts w:ascii="Times New Roman" w:eastAsia="ＭＳ 明朝" w:hAnsi="Times New Roman" w:cs="Times New Roman"/>
          <w:szCs w:val="21"/>
        </w:rPr>
        <w:t>O:</w:t>
      </w:r>
    </w:p>
    <w:p w14:paraId="6148D591" w14:textId="77777777" w:rsidR="00E47B7D" w:rsidRDefault="00E47B7D" w:rsidP="00E47B7D">
      <w:pPr>
        <w:spacing w:line="240" w:lineRule="exact"/>
        <w:ind w:firstLineChars="2000" w:firstLine="4200"/>
        <w:jc w:val="left"/>
        <w:rPr>
          <w:rFonts w:ascii="Times New Roman" w:eastAsia="ＭＳ 明朝" w:hAnsi="Times New Roman" w:cs="Times New Roman"/>
          <w:sz w:val="16"/>
          <w:szCs w:val="16"/>
        </w:rPr>
      </w:pPr>
      <w:r w:rsidRPr="00F951CC">
        <w:rPr>
          <w:rFonts w:ascii="Times New Roman" w:eastAsia="ＭＳ 明朝" w:hAnsi="Times New Roman" w:cs="Times New Roman"/>
          <w:szCs w:val="21"/>
        </w:rPr>
        <w:t xml:space="preserve">　　　　</w:t>
      </w:r>
      <w:r w:rsidRPr="00F951CC">
        <w:rPr>
          <w:rFonts w:ascii="Times New Roman" w:eastAsia="ＭＳ 明朝" w:hAnsi="Times New Roman" w:cs="Times New Roman"/>
          <w:szCs w:val="21"/>
        </w:rPr>
        <w:t xml:space="preserve">  </w:t>
      </w:r>
      <w:r w:rsidRPr="00F951CC">
        <w:rPr>
          <w:rFonts w:ascii="Times New Roman" w:eastAsia="ＭＳ 明朝" w:hAnsi="Times New Roman" w:cs="Times New Roman"/>
          <w:szCs w:val="21"/>
        </w:rPr>
        <w:t xml:space="preserve">　　　　　　　　　　　</w:t>
      </w:r>
    </w:p>
    <w:p w14:paraId="42360DB8" w14:textId="77777777" w:rsidR="00E47B7D" w:rsidRPr="00C6170B" w:rsidRDefault="00E47B7D" w:rsidP="00E47B7D">
      <w:pPr>
        <w:spacing w:line="240" w:lineRule="exact"/>
        <w:ind w:firstLineChars="2000" w:firstLine="3200"/>
        <w:jc w:val="left"/>
        <w:rPr>
          <w:rFonts w:ascii="Times New Roman" w:eastAsia="ＭＳ 明朝" w:hAnsi="Times New Roman" w:cs="Times New Roman"/>
          <w:sz w:val="16"/>
          <w:szCs w:val="16"/>
        </w:rPr>
      </w:pPr>
    </w:p>
    <w:p w14:paraId="2EB910DB" w14:textId="77777777" w:rsidR="00E47B7D" w:rsidRPr="00F951CC" w:rsidRDefault="00E47B7D" w:rsidP="00E47B7D">
      <w:pPr>
        <w:spacing w:line="240" w:lineRule="exact"/>
        <w:ind w:leftChars="1700" w:left="3570"/>
        <w:jc w:val="left"/>
        <w:rPr>
          <w:rFonts w:ascii="Times New Roman" w:eastAsia="ＭＳ 明朝" w:hAnsi="Times New Roman" w:cs="Times New Roman"/>
          <w:szCs w:val="21"/>
        </w:rPr>
      </w:pPr>
      <w:r w:rsidRPr="00F951CC">
        <w:rPr>
          <w:rFonts w:ascii="Times New Roman" w:eastAsia="ＭＳ 明朝" w:hAnsi="Times New Roman" w:cs="Times New Roman"/>
          <w:szCs w:val="21"/>
        </w:rPr>
        <w:t xml:space="preserve">Hiroshima University </w:t>
      </w:r>
    </w:p>
    <w:p w14:paraId="0CC86034" w14:textId="77777777" w:rsidR="00E47B7D" w:rsidRPr="00F951CC" w:rsidRDefault="00E47B7D" w:rsidP="00E47B7D">
      <w:pPr>
        <w:spacing w:line="240" w:lineRule="exact"/>
        <w:ind w:leftChars="1700" w:left="3570"/>
        <w:jc w:val="left"/>
        <w:rPr>
          <w:rFonts w:ascii="Times New Roman" w:eastAsia="ＭＳ 明朝" w:hAnsi="Times New Roman" w:cs="Times New Roman"/>
          <w:szCs w:val="21"/>
        </w:rPr>
      </w:pPr>
      <w:r w:rsidRPr="00F951CC">
        <w:rPr>
          <w:rFonts w:ascii="Times New Roman" w:eastAsia="ＭＳ 明朝" w:hAnsi="Times New Roman" w:cs="Times New Roman"/>
          <w:szCs w:val="24"/>
          <w:lang w:val="en"/>
        </w:rPr>
        <w:t>Executive Vice President</w:t>
      </w:r>
      <w:r w:rsidRPr="00F951CC">
        <w:rPr>
          <w:rFonts w:ascii="Times New Roman" w:eastAsia="ＭＳ 明朝" w:hAnsi="Times New Roman" w:cs="Times New Roman"/>
          <w:szCs w:val="21"/>
        </w:rPr>
        <w:t xml:space="preserve"> </w:t>
      </w:r>
    </w:p>
    <w:p w14:paraId="7E1F58AB" w14:textId="77777777" w:rsidR="00E47B7D" w:rsidRPr="00B75461" w:rsidRDefault="00E47B7D" w:rsidP="00E47B7D">
      <w:pPr>
        <w:spacing w:line="240" w:lineRule="exact"/>
        <w:ind w:leftChars="1700" w:left="3570"/>
        <w:jc w:val="left"/>
        <w:rPr>
          <w:rFonts w:ascii="Times New Roman" w:eastAsia="ＭＳ 明朝" w:hAnsi="Times New Roman" w:cs="Times New Roman"/>
          <w:szCs w:val="21"/>
        </w:rPr>
      </w:pPr>
      <w:r w:rsidRPr="00F951CC">
        <w:rPr>
          <w:rFonts w:ascii="Times New Roman" w:eastAsia="ＭＳ 明朝" w:hAnsi="Times New Roman" w:cs="Times New Roman"/>
          <w:szCs w:val="24"/>
          <w:lang w:val="en"/>
        </w:rPr>
        <w:t>(</w:t>
      </w:r>
      <w:r w:rsidRPr="00F951CC">
        <w:rPr>
          <w:rFonts w:ascii="Times New Roman" w:eastAsia="ＭＳ 明朝" w:hAnsi="Times New Roman" w:cs="Times New Roman"/>
          <w:szCs w:val="24"/>
        </w:rPr>
        <w:t>Community Collaboration</w:t>
      </w:r>
      <w:r>
        <w:rPr>
          <w:rFonts w:ascii="Times New Roman" w:eastAsia="ＭＳ 明朝" w:hAnsi="Times New Roman" w:cs="Times New Roman"/>
          <w:szCs w:val="24"/>
        </w:rPr>
        <w:t xml:space="preserve">, Funding </w:t>
      </w:r>
      <w:r w:rsidRPr="00F951CC">
        <w:rPr>
          <w:rFonts w:ascii="Times New Roman" w:eastAsia="ＭＳ 明朝" w:hAnsi="Times New Roman" w:cs="Times New Roman" w:hint="eastAsia"/>
          <w:szCs w:val="24"/>
          <w:lang w:val="en"/>
        </w:rPr>
        <w:t xml:space="preserve">and </w:t>
      </w:r>
      <w:r>
        <w:rPr>
          <w:rFonts w:ascii="Times New Roman" w:eastAsia="ＭＳ 明朝" w:hAnsi="Times New Roman" w:cs="Times New Roman"/>
          <w:szCs w:val="24"/>
          <w:lang w:val="en"/>
        </w:rPr>
        <w:t>Alumni Associations</w:t>
      </w:r>
      <w:r w:rsidRPr="00F951CC">
        <w:rPr>
          <w:rFonts w:ascii="Times New Roman" w:eastAsia="ＭＳ 明朝" w:hAnsi="Times New Roman" w:cs="Times New Roman"/>
          <w:szCs w:val="24"/>
        </w:rPr>
        <w:t>)</w:t>
      </w:r>
    </w:p>
    <w:p w14:paraId="139997A7" w14:textId="77777777" w:rsidR="00E47B7D" w:rsidRDefault="00E47B7D" w:rsidP="00E47B7D">
      <w:pPr>
        <w:widowControl/>
        <w:jc w:val="left"/>
      </w:pPr>
    </w:p>
    <w:p w14:paraId="065B9B24" w14:textId="77777777" w:rsidR="00903C19" w:rsidRPr="00E47B7D" w:rsidRDefault="00903C19">
      <w:pPr>
        <w:widowControl/>
        <w:jc w:val="left"/>
      </w:pPr>
    </w:p>
    <w:p w14:paraId="035B73C5" w14:textId="77777777" w:rsidR="00B75461" w:rsidRDefault="00B75461">
      <w:pPr>
        <w:widowControl/>
        <w:jc w:val="left"/>
      </w:pPr>
    </w:p>
    <w:sectPr w:rsidR="00B75461" w:rsidSect="00B75461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FF36E5" w16cex:dateUtc="2025-03-27T07:34:00Z"/>
  <w16cex:commentExtensible w16cex:durableId="24685C39" w16cex:dateUtc="2025-03-27T07:36:00Z"/>
  <w16cex:commentExtensible w16cex:durableId="5175AC5C" w16cex:dateUtc="2025-03-27T07:36:00Z"/>
  <w16cex:commentExtensible w16cex:durableId="1EDBF917" w16cex:dateUtc="2025-03-27T07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61"/>
    <w:rsid w:val="000F3A47"/>
    <w:rsid w:val="001C22C4"/>
    <w:rsid w:val="001D5EAF"/>
    <w:rsid w:val="00256514"/>
    <w:rsid w:val="002758A1"/>
    <w:rsid w:val="002B015D"/>
    <w:rsid w:val="003533B5"/>
    <w:rsid w:val="00382BBB"/>
    <w:rsid w:val="00397973"/>
    <w:rsid w:val="003F25CB"/>
    <w:rsid w:val="00456563"/>
    <w:rsid w:val="004D7257"/>
    <w:rsid w:val="0052055C"/>
    <w:rsid w:val="00550650"/>
    <w:rsid w:val="00692284"/>
    <w:rsid w:val="007062D7"/>
    <w:rsid w:val="00877C54"/>
    <w:rsid w:val="00883248"/>
    <w:rsid w:val="00903C19"/>
    <w:rsid w:val="00960F64"/>
    <w:rsid w:val="00985378"/>
    <w:rsid w:val="00A50404"/>
    <w:rsid w:val="00B37085"/>
    <w:rsid w:val="00B75461"/>
    <w:rsid w:val="00C63F59"/>
    <w:rsid w:val="00CC12C6"/>
    <w:rsid w:val="00D01278"/>
    <w:rsid w:val="00D472F1"/>
    <w:rsid w:val="00E47B7D"/>
    <w:rsid w:val="00EC560C"/>
    <w:rsid w:val="00E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529DD"/>
  <w15:chartTrackingRefBased/>
  <w15:docId w15:val="{5EAFB4A5-AD32-4184-AC4B-4A7231D1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8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533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33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33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33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33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6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83CD-4397-49C7-B33D-EB3826B7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　舞</dc:creator>
  <cp:keywords/>
  <dc:description/>
  <cp:lastModifiedBy>末広　太朗</cp:lastModifiedBy>
  <cp:revision>9</cp:revision>
  <dcterms:created xsi:type="dcterms:W3CDTF">2025-03-27T07:42:00Z</dcterms:created>
  <dcterms:modified xsi:type="dcterms:W3CDTF">2025-04-01T06:25:00Z</dcterms:modified>
</cp:coreProperties>
</file>