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546AF" w14:textId="3372C707" w:rsidR="00757AD8" w:rsidRPr="003E6BE3" w:rsidRDefault="00000000" w:rsidP="003E6BE3">
      <w:pPr>
        <w:pStyle w:val="1"/>
        <w:jc w:val="center"/>
        <w:rPr>
          <w:rFonts w:ascii="BIZ UDPゴシック" w:eastAsia="BIZ UDPゴシック" w:hAnsi="BIZ UDPゴシック"/>
          <w:color w:val="auto"/>
          <w:sz w:val="36"/>
          <w:szCs w:val="36"/>
          <w:lang w:eastAsia="ja-JP"/>
        </w:rPr>
      </w:pPr>
      <w:r w:rsidRPr="003E6BE3">
        <w:rPr>
          <w:rFonts w:ascii="BIZ UDPゴシック" w:eastAsia="BIZ UDPゴシック" w:hAnsi="BIZ UDPゴシック"/>
          <w:color w:val="auto"/>
          <w:sz w:val="36"/>
          <w:szCs w:val="36"/>
          <w:lang w:eastAsia="ja-JP"/>
        </w:rPr>
        <w:t>BIBLA Media Space 利用</w:t>
      </w:r>
      <w:r w:rsidR="00945514">
        <w:rPr>
          <w:rFonts w:ascii="BIZ UDPゴシック" w:eastAsia="BIZ UDPゴシック" w:hAnsi="BIZ UDPゴシック" w:hint="eastAsia"/>
          <w:color w:val="auto"/>
          <w:sz w:val="36"/>
          <w:szCs w:val="36"/>
          <w:lang w:eastAsia="ja-JP"/>
        </w:rPr>
        <w:t>申請</w:t>
      </w:r>
      <w:r w:rsidR="003E6BE3" w:rsidRPr="003E6BE3">
        <w:rPr>
          <w:rFonts w:ascii="BIZ UDPゴシック" w:eastAsia="BIZ UDPゴシック" w:hAnsi="BIZ UDPゴシック" w:hint="eastAsia"/>
          <w:color w:val="auto"/>
          <w:sz w:val="36"/>
          <w:szCs w:val="36"/>
          <w:lang w:eastAsia="ja-JP"/>
        </w:rPr>
        <w:t>票</w:t>
      </w:r>
    </w:p>
    <w:p w14:paraId="04B16CEA" w14:textId="36C13937" w:rsidR="00757AD8" w:rsidRDefault="00000000" w:rsidP="00DD6004">
      <w:pPr>
        <w:spacing w:beforeLines="50" w:before="120"/>
        <w:rPr>
          <w:lang w:eastAsia="ja-JP"/>
        </w:rPr>
      </w:pPr>
      <w:r>
        <w:rPr>
          <w:lang w:eastAsia="ja-JP"/>
        </w:rPr>
        <w:t>利用したい</w:t>
      </w:r>
      <w:r w:rsidR="000F08A7">
        <w:rPr>
          <w:rFonts w:hint="eastAsia"/>
          <w:lang w:eastAsia="ja-JP"/>
        </w:rPr>
        <w:t>機器</w:t>
      </w:r>
      <w:r>
        <w:rPr>
          <w:lang w:eastAsia="ja-JP"/>
        </w:rPr>
        <w:t>等をこちらで選択のうえ、申請してください。</w:t>
      </w:r>
    </w:p>
    <w:tbl>
      <w:tblPr>
        <w:tblStyle w:val="afe"/>
        <w:tblW w:w="0" w:type="auto"/>
        <w:tblLook w:val="04A0" w:firstRow="1" w:lastRow="0" w:firstColumn="1" w:lastColumn="0" w:noHBand="0" w:noVBand="1"/>
      </w:tblPr>
      <w:tblGrid>
        <w:gridCol w:w="1526"/>
        <w:gridCol w:w="2551"/>
        <w:gridCol w:w="2268"/>
        <w:gridCol w:w="2493"/>
      </w:tblGrid>
      <w:tr w:rsidR="003E6BE3" w14:paraId="4C4E5CC5" w14:textId="77777777" w:rsidTr="003E6BE3">
        <w:tc>
          <w:tcPr>
            <w:tcW w:w="1526" w:type="dxa"/>
            <w:shd w:val="clear" w:color="auto" w:fill="E8E8E8" w:themeFill="background2"/>
          </w:tcPr>
          <w:p w14:paraId="3AD17C89" w14:textId="455FDA21" w:rsidR="003E6BE3" w:rsidRDefault="003E6BE3" w:rsidP="003E6BE3">
            <w:pPr>
              <w:jc w:val="center"/>
              <w:rPr>
                <w:lang w:eastAsia="ja-JP"/>
              </w:rPr>
            </w:pPr>
            <w:r>
              <w:rPr>
                <w:rFonts w:hint="eastAsia"/>
                <w:lang w:eastAsia="ja-JP"/>
              </w:rPr>
              <w:t>利用年月日</w:t>
            </w:r>
          </w:p>
        </w:tc>
        <w:tc>
          <w:tcPr>
            <w:tcW w:w="2551" w:type="dxa"/>
          </w:tcPr>
          <w:p w14:paraId="11A360B9" w14:textId="1D9DE904" w:rsidR="003E6BE3" w:rsidRPr="003E6BE3" w:rsidRDefault="003E6BE3">
            <w:pPr>
              <w:rPr>
                <w:lang w:eastAsia="ja-JP"/>
              </w:rPr>
            </w:pPr>
            <w:r w:rsidRPr="003E6BE3">
              <w:rPr>
                <w:rFonts w:hint="eastAsia"/>
                <w:lang w:eastAsia="ja-JP"/>
              </w:rPr>
              <w:t xml:space="preserve">　　　年　　月　　日</w:t>
            </w:r>
          </w:p>
        </w:tc>
        <w:tc>
          <w:tcPr>
            <w:tcW w:w="2268" w:type="dxa"/>
            <w:shd w:val="clear" w:color="auto" w:fill="E8E8E8" w:themeFill="background2"/>
          </w:tcPr>
          <w:p w14:paraId="43C26196" w14:textId="0711A561" w:rsidR="003E6BE3" w:rsidRDefault="003E6BE3" w:rsidP="003E6BE3">
            <w:pPr>
              <w:jc w:val="center"/>
              <w:rPr>
                <w:lang w:eastAsia="ja-JP"/>
              </w:rPr>
            </w:pPr>
            <w:r>
              <w:rPr>
                <w:rFonts w:hint="eastAsia"/>
                <w:lang w:eastAsia="ja-JP"/>
              </w:rPr>
              <w:t>開始時刻～終了時刻</w:t>
            </w:r>
          </w:p>
        </w:tc>
        <w:tc>
          <w:tcPr>
            <w:tcW w:w="2493" w:type="dxa"/>
          </w:tcPr>
          <w:p w14:paraId="1326A32B" w14:textId="1340B17F" w:rsidR="003E6BE3" w:rsidRDefault="003E6BE3">
            <w:pPr>
              <w:rPr>
                <w:lang w:eastAsia="ja-JP"/>
              </w:rPr>
            </w:pPr>
            <w:r>
              <w:rPr>
                <w:rFonts w:hint="eastAsia"/>
                <w:lang w:eastAsia="ja-JP"/>
              </w:rPr>
              <w:t xml:space="preserve">　　　　～</w:t>
            </w:r>
          </w:p>
        </w:tc>
      </w:tr>
      <w:tr w:rsidR="003E6BE3" w14:paraId="1D89C222" w14:textId="77777777" w:rsidTr="003E6BE3">
        <w:tc>
          <w:tcPr>
            <w:tcW w:w="1526" w:type="dxa"/>
            <w:vMerge w:val="restart"/>
            <w:shd w:val="clear" w:color="auto" w:fill="E8E8E8" w:themeFill="background2"/>
            <w:vAlign w:val="center"/>
          </w:tcPr>
          <w:p w14:paraId="407B5642" w14:textId="6210EE68" w:rsidR="003E6BE3" w:rsidRDefault="003E6BE3" w:rsidP="003E6BE3">
            <w:pPr>
              <w:jc w:val="center"/>
              <w:rPr>
                <w:lang w:eastAsia="ja-JP"/>
              </w:rPr>
            </w:pPr>
            <w:r w:rsidRPr="003E6BE3">
              <w:rPr>
                <w:rFonts w:hint="eastAsia"/>
                <w:fitText w:val="660" w:id="-676047104"/>
                <w:lang w:eastAsia="ja-JP"/>
              </w:rPr>
              <w:t>申込者</w:t>
            </w:r>
          </w:p>
        </w:tc>
        <w:tc>
          <w:tcPr>
            <w:tcW w:w="7312" w:type="dxa"/>
            <w:gridSpan w:val="3"/>
          </w:tcPr>
          <w:p w14:paraId="6B07991C" w14:textId="2EB1B7AC" w:rsidR="003E6BE3" w:rsidRDefault="003E6BE3" w:rsidP="003E6BE3">
            <w:pPr>
              <w:rPr>
                <w:lang w:eastAsia="ja-JP"/>
              </w:rPr>
            </w:pPr>
            <w:r w:rsidRPr="003E6BE3">
              <w:rPr>
                <w:rFonts w:hint="eastAsia"/>
                <w:sz w:val="16"/>
                <w:szCs w:val="16"/>
                <w:lang w:eastAsia="ja-JP"/>
              </w:rPr>
              <w:t>ふりがな</w:t>
            </w:r>
          </w:p>
        </w:tc>
      </w:tr>
      <w:tr w:rsidR="003E6BE3" w14:paraId="49D35AAC" w14:textId="77777777" w:rsidTr="003E6BE3">
        <w:tc>
          <w:tcPr>
            <w:tcW w:w="1526" w:type="dxa"/>
            <w:vMerge/>
            <w:shd w:val="clear" w:color="auto" w:fill="E8E8E8" w:themeFill="background2"/>
          </w:tcPr>
          <w:p w14:paraId="7030D06F" w14:textId="77777777" w:rsidR="003E6BE3" w:rsidRDefault="003E6BE3" w:rsidP="003E6BE3">
            <w:pPr>
              <w:jc w:val="center"/>
              <w:rPr>
                <w:lang w:eastAsia="ja-JP"/>
              </w:rPr>
            </w:pPr>
          </w:p>
        </w:tc>
        <w:tc>
          <w:tcPr>
            <w:tcW w:w="7312" w:type="dxa"/>
            <w:gridSpan w:val="3"/>
          </w:tcPr>
          <w:p w14:paraId="32264912" w14:textId="77777777" w:rsidR="003E6BE3" w:rsidRDefault="003E6BE3">
            <w:pPr>
              <w:rPr>
                <w:lang w:eastAsia="ja-JP"/>
              </w:rPr>
            </w:pPr>
          </w:p>
          <w:p w14:paraId="5BB7D4FB" w14:textId="77777777" w:rsidR="003E6BE3" w:rsidRDefault="003E6BE3">
            <w:pPr>
              <w:rPr>
                <w:lang w:eastAsia="ja-JP"/>
              </w:rPr>
            </w:pPr>
          </w:p>
          <w:p w14:paraId="51E7EF47" w14:textId="77777777" w:rsidR="003E6BE3" w:rsidRDefault="003E6BE3">
            <w:pPr>
              <w:rPr>
                <w:lang w:eastAsia="ja-JP"/>
              </w:rPr>
            </w:pPr>
          </w:p>
        </w:tc>
      </w:tr>
      <w:tr w:rsidR="003E6BE3" w14:paraId="3AD79872" w14:textId="77777777" w:rsidTr="00DD6004">
        <w:tc>
          <w:tcPr>
            <w:tcW w:w="1526" w:type="dxa"/>
            <w:shd w:val="clear" w:color="auto" w:fill="E8E8E8" w:themeFill="background2"/>
            <w:vAlign w:val="center"/>
          </w:tcPr>
          <w:p w14:paraId="4C4A5731" w14:textId="4211338D" w:rsidR="003E6BE3" w:rsidRDefault="003E6BE3" w:rsidP="00DD6004">
            <w:pPr>
              <w:jc w:val="center"/>
              <w:rPr>
                <w:lang w:eastAsia="ja-JP"/>
              </w:rPr>
            </w:pPr>
            <w:r>
              <w:rPr>
                <w:rFonts w:hint="eastAsia"/>
                <w:lang w:eastAsia="ja-JP"/>
              </w:rPr>
              <w:t>連絡先</w:t>
            </w:r>
          </w:p>
        </w:tc>
        <w:tc>
          <w:tcPr>
            <w:tcW w:w="7312" w:type="dxa"/>
            <w:gridSpan w:val="3"/>
          </w:tcPr>
          <w:p w14:paraId="78BB0C66" w14:textId="77777777" w:rsidR="003E6BE3" w:rsidRDefault="003E6BE3">
            <w:pPr>
              <w:rPr>
                <w:lang w:eastAsia="ja-JP"/>
              </w:rPr>
            </w:pPr>
          </w:p>
        </w:tc>
      </w:tr>
      <w:tr w:rsidR="003E6BE3" w14:paraId="40240099" w14:textId="77777777" w:rsidTr="00DD6004">
        <w:tc>
          <w:tcPr>
            <w:tcW w:w="1526" w:type="dxa"/>
            <w:shd w:val="clear" w:color="auto" w:fill="E8E8E8" w:themeFill="background2"/>
            <w:vAlign w:val="center"/>
          </w:tcPr>
          <w:p w14:paraId="5E3EC3B6" w14:textId="4EBA7247" w:rsidR="003E6BE3" w:rsidRDefault="003E6BE3" w:rsidP="00DD6004">
            <w:pPr>
              <w:jc w:val="center"/>
              <w:rPr>
                <w:lang w:eastAsia="ja-JP"/>
              </w:rPr>
            </w:pPr>
            <w:r>
              <w:rPr>
                <w:rFonts w:hint="eastAsia"/>
                <w:lang w:eastAsia="ja-JP"/>
              </w:rPr>
              <w:t>学生番号</w:t>
            </w:r>
            <w:r>
              <w:rPr>
                <w:lang w:eastAsia="ja-JP"/>
              </w:rPr>
              <w:br/>
            </w:r>
            <w:r>
              <w:rPr>
                <w:rFonts w:hint="eastAsia"/>
                <w:lang w:eastAsia="ja-JP"/>
              </w:rPr>
              <w:t>職員番号</w:t>
            </w:r>
          </w:p>
        </w:tc>
        <w:tc>
          <w:tcPr>
            <w:tcW w:w="7312" w:type="dxa"/>
            <w:gridSpan w:val="3"/>
          </w:tcPr>
          <w:p w14:paraId="28E6FA7B" w14:textId="77777777" w:rsidR="003E6BE3" w:rsidRDefault="003E6BE3">
            <w:pPr>
              <w:rPr>
                <w:lang w:eastAsia="ja-JP"/>
              </w:rPr>
            </w:pPr>
          </w:p>
        </w:tc>
      </w:tr>
      <w:tr w:rsidR="003E6BE3" w14:paraId="7AE80A0F" w14:textId="77777777" w:rsidTr="00DD6004">
        <w:tc>
          <w:tcPr>
            <w:tcW w:w="1526" w:type="dxa"/>
            <w:shd w:val="clear" w:color="auto" w:fill="E8E8E8" w:themeFill="background2"/>
            <w:vAlign w:val="center"/>
          </w:tcPr>
          <w:p w14:paraId="4037C519" w14:textId="79368EF4" w:rsidR="003E6BE3" w:rsidRDefault="003E6BE3" w:rsidP="00DD6004">
            <w:pPr>
              <w:jc w:val="center"/>
              <w:rPr>
                <w:lang w:eastAsia="ja-JP"/>
              </w:rPr>
            </w:pPr>
            <w:r>
              <w:rPr>
                <w:rFonts w:hint="eastAsia"/>
                <w:lang w:eastAsia="ja-JP"/>
              </w:rPr>
              <w:t>利用機材</w:t>
            </w:r>
          </w:p>
        </w:tc>
        <w:tc>
          <w:tcPr>
            <w:tcW w:w="7312" w:type="dxa"/>
            <w:gridSpan w:val="3"/>
          </w:tcPr>
          <w:p w14:paraId="36912FEB" w14:textId="3C36AF1A" w:rsidR="00DD6004" w:rsidRPr="00DD6004" w:rsidRDefault="00DD6004">
            <w:pPr>
              <w:rPr>
                <w:rFonts w:asciiTheme="minorHAnsi" w:eastAsiaTheme="minorHAnsi" w:hAnsiTheme="minorHAnsi"/>
                <w:lang w:eastAsia="ja-JP"/>
              </w:rPr>
            </w:pPr>
            <w:r>
              <w:rPr>
                <w:rFonts w:hint="eastAsia"/>
                <w:lang w:eastAsia="ja-JP"/>
              </w:rPr>
              <w:t>以下のうち、利用を希望する</w:t>
            </w:r>
            <w:r w:rsidR="000F08A7">
              <w:rPr>
                <w:rFonts w:hint="eastAsia"/>
                <w:lang w:eastAsia="ja-JP"/>
              </w:rPr>
              <w:t>機器</w:t>
            </w:r>
            <w:r>
              <w:rPr>
                <w:rFonts w:hint="eastAsia"/>
                <w:lang w:eastAsia="ja-JP"/>
              </w:rPr>
              <w:t>にチェックを入れてください。</w:t>
            </w:r>
            <w:r>
              <w:rPr>
                <w:lang w:eastAsia="ja-JP"/>
              </w:rPr>
              <w:br/>
            </w:r>
            <w:r>
              <w:rPr>
                <w:rFonts w:hint="eastAsia"/>
                <w:lang w:eastAsia="ja-JP"/>
              </w:rPr>
              <w:t>□マイクロフィルムリーダー</w:t>
            </w:r>
            <w:r>
              <w:rPr>
                <w:rFonts w:hint="eastAsia"/>
                <w:lang w:eastAsia="ja-JP"/>
              </w:rPr>
              <w:t xml:space="preserve">   </w:t>
            </w:r>
            <w:r>
              <w:rPr>
                <w:rFonts w:hint="eastAsia"/>
                <w:lang w:eastAsia="ja-JP"/>
              </w:rPr>
              <w:t>□ブックスキャナ</w:t>
            </w:r>
            <w:r>
              <w:rPr>
                <w:lang w:eastAsia="ja-JP"/>
              </w:rPr>
              <w:br/>
            </w:r>
            <w:r>
              <w:rPr>
                <w:rFonts w:asciiTheme="minorHAnsi" w:eastAsiaTheme="minorHAnsi" w:hAnsiTheme="minorHAnsi" w:hint="eastAsia"/>
                <w:lang w:eastAsia="ja-JP"/>
              </w:rPr>
              <w:t>□</w:t>
            </w:r>
            <w:r w:rsidRPr="00DD6004">
              <w:rPr>
                <w:rFonts w:asciiTheme="minorHAnsi" w:eastAsiaTheme="minorHAnsi" w:hAnsiTheme="minorHAnsi" w:hint="eastAsia"/>
                <w:lang w:eastAsia="ja-JP"/>
              </w:rPr>
              <w:t>３D</w:t>
            </w:r>
            <w:r>
              <w:rPr>
                <w:rFonts w:asciiTheme="minorHAnsi" w:eastAsiaTheme="minorHAnsi" w:hAnsiTheme="minorHAnsi" w:hint="eastAsia"/>
                <w:lang w:eastAsia="ja-JP"/>
              </w:rPr>
              <w:t>スキャナ　　　　　　　   □教師用指導書PC</w:t>
            </w:r>
            <w:r>
              <w:rPr>
                <w:rFonts w:asciiTheme="minorHAnsi" w:eastAsiaTheme="minorHAnsi" w:hAnsiTheme="minorHAnsi"/>
                <w:lang w:eastAsia="ja-JP"/>
              </w:rPr>
              <w:br/>
            </w:r>
            <w:r>
              <w:rPr>
                <w:rFonts w:asciiTheme="minorHAnsi" w:eastAsiaTheme="minorHAnsi" w:hAnsiTheme="minorHAnsi" w:hint="eastAsia"/>
                <w:lang w:eastAsia="ja-JP"/>
              </w:rPr>
              <w:t>□スタンドアローンPC　　　　 □</w:t>
            </w:r>
            <w:r w:rsidR="000F08A7">
              <w:rPr>
                <w:rFonts w:asciiTheme="minorHAnsi" w:eastAsiaTheme="minorHAnsi" w:hAnsiTheme="minorHAnsi" w:hint="eastAsia"/>
                <w:lang w:eastAsia="ja-JP"/>
              </w:rPr>
              <w:t>ディスプレイ</w:t>
            </w:r>
            <w:r>
              <w:rPr>
                <w:rFonts w:asciiTheme="minorHAnsi" w:eastAsiaTheme="minorHAnsi" w:hAnsiTheme="minorHAnsi"/>
                <w:lang w:eastAsia="ja-JP"/>
              </w:rPr>
              <w:br/>
            </w:r>
            <w:r>
              <w:rPr>
                <w:rFonts w:asciiTheme="minorHAnsi" w:eastAsiaTheme="minorHAnsi" w:hAnsiTheme="minorHAnsi" w:hint="eastAsia"/>
                <w:lang w:eastAsia="ja-JP"/>
              </w:rPr>
              <w:t>□部屋の占有利用(教職員のみ)</w:t>
            </w:r>
          </w:p>
        </w:tc>
      </w:tr>
      <w:tr w:rsidR="003E6BE3" w14:paraId="7A7BA9C2" w14:textId="77777777" w:rsidTr="00DD6004">
        <w:tc>
          <w:tcPr>
            <w:tcW w:w="1526" w:type="dxa"/>
            <w:shd w:val="clear" w:color="auto" w:fill="E8E8E8" w:themeFill="background2"/>
            <w:vAlign w:val="center"/>
          </w:tcPr>
          <w:p w14:paraId="32D6CA6D" w14:textId="0269FF9F" w:rsidR="003E6BE3" w:rsidRPr="00DD6004" w:rsidRDefault="00DD6004" w:rsidP="00DD6004">
            <w:pPr>
              <w:jc w:val="center"/>
              <w:rPr>
                <w:lang w:eastAsia="ja-JP"/>
              </w:rPr>
            </w:pPr>
            <w:r>
              <w:rPr>
                <w:rFonts w:hint="eastAsia"/>
                <w:lang w:eastAsia="ja-JP"/>
              </w:rPr>
              <w:t>対象資料</w:t>
            </w:r>
          </w:p>
        </w:tc>
        <w:tc>
          <w:tcPr>
            <w:tcW w:w="7312" w:type="dxa"/>
            <w:gridSpan w:val="3"/>
          </w:tcPr>
          <w:p w14:paraId="75207D81" w14:textId="1F334FD5" w:rsidR="003E6BE3" w:rsidRDefault="00DD6004">
            <w:pPr>
              <w:rPr>
                <w:lang w:eastAsia="ja-JP"/>
              </w:rPr>
            </w:pPr>
            <w:r w:rsidRPr="00DD6004">
              <w:rPr>
                <w:rFonts w:hint="eastAsia"/>
                <w:lang w:eastAsia="ja-JP"/>
              </w:rPr>
              <w:t>各種スキャナ・リーダー類で読み取り、閲覧を希望する対象資料に関する情報を全て、可能な限り詳細に記載して下さい。</w:t>
            </w:r>
            <w:r>
              <w:rPr>
                <w:lang w:eastAsia="ja-JP"/>
              </w:rPr>
              <w:br/>
            </w:r>
            <w:r>
              <w:rPr>
                <w:lang w:eastAsia="ja-JP"/>
              </w:rPr>
              <w:br/>
            </w:r>
            <w:r>
              <w:rPr>
                <w:lang w:eastAsia="ja-JP"/>
              </w:rPr>
              <w:br/>
            </w:r>
            <w:r>
              <w:rPr>
                <w:lang w:eastAsia="ja-JP"/>
              </w:rPr>
              <w:br/>
            </w:r>
            <w:r>
              <w:rPr>
                <w:lang w:eastAsia="ja-JP"/>
              </w:rPr>
              <w:br/>
            </w:r>
            <w:r>
              <w:rPr>
                <w:lang w:eastAsia="ja-JP"/>
              </w:rPr>
              <w:br/>
            </w:r>
            <w:r>
              <w:rPr>
                <w:lang w:eastAsia="ja-JP"/>
              </w:rPr>
              <w:br/>
            </w:r>
            <w:r>
              <w:rPr>
                <w:lang w:eastAsia="ja-JP"/>
              </w:rPr>
              <w:br/>
            </w:r>
            <w:r>
              <w:rPr>
                <w:lang w:eastAsia="ja-JP"/>
              </w:rPr>
              <w:br/>
            </w:r>
            <w:r>
              <w:rPr>
                <w:lang w:eastAsia="ja-JP"/>
              </w:rPr>
              <w:br/>
            </w:r>
            <w:r>
              <w:rPr>
                <w:lang w:eastAsia="ja-JP"/>
              </w:rPr>
              <w:br/>
            </w:r>
            <w:r>
              <w:rPr>
                <w:lang w:eastAsia="ja-JP"/>
              </w:rPr>
              <w:br/>
            </w:r>
            <w:r>
              <w:rPr>
                <w:lang w:eastAsia="ja-JP"/>
              </w:rPr>
              <w:br/>
            </w:r>
          </w:p>
        </w:tc>
      </w:tr>
    </w:tbl>
    <w:p w14:paraId="747173C8" w14:textId="77777777" w:rsidR="00DD6004" w:rsidRDefault="00DD6004">
      <w:pPr>
        <w:rPr>
          <w:b/>
          <w:lang w:eastAsia="ja-JP"/>
        </w:rPr>
      </w:pPr>
    </w:p>
    <w:p w14:paraId="21785C51" w14:textId="71BAF92B" w:rsidR="00945514" w:rsidRDefault="00DD6004" w:rsidP="00DD6004">
      <w:pPr>
        <w:spacing w:line="240" w:lineRule="auto"/>
        <w:rPr>
          <w:lang w:eastAsia="ja-JP"/>
        </w:rPr>
      </w:pPr>
      <w:r w:rsidRPr="00DD6004">
        <w:rPr>
          <w:b/>
          <w:lang w:eastAsia="ja-JP"/>
        </w:rPr>
        <w:t>BIBLA Media Space</w:t>
      </w:r>
      <w:r>
        <w:rPr>
          <w:rFonts w:hint="eastAsia"/>
          <w:b/>
          <w:lang w:eastAsia="ja-JP"/>
        </w:rPr>
        <w:t>利用要領（裏面）を確認のうえ、以下にチェックを入れてください。</w:t>
      </w:r>
      <w:r>
        <w:rPr>
          <w:b/>
          <w:lang w:eastAsia="ja-JP"/>
        </w:rPr>
        <w:br/>
        <w:t xml:space="preserve">□ </w:t>
      </w:r>
      <w:r w:rsidR="00945514">
        <w:rPr>
          <w:rFonts w:hint="eastAsia"/>
          <w:lang w:eastAsia="ja-JP"/>
        </w:rPr>
        <w:t>機器</w:t>
      </w:r>
      <w:r>
        <w:rPr>
          <w:lang w:eastAsia="ja-JP"/>
        </w:rPr>
        <w:t>はあくまで自己責任で使用し、使用に際しては著作権や使用方法に細心の注意を行</w:t>
      </w:r>
      <w:r>
        <w:rPr>
          <w:rFonts w:hint="eastAsia"/>
          <w:lang w:eastAsia="ja-JP"/>
        </w:rPr>
        <w:t>います</w:t>
      </w:r>
      <w:r>
        <w:rPr>
          <w:lang w:eastAsia="ja-JP"/>
        </w:rPr>
        <w:t>。</w:t>
      </w:r>
    </w:p>
    <w:p w14:paraId="6A86B58A" w14:textId="77777777" w:rsidR="000F08A7" w:rsidRDefault="000F08A7" w:rsidP="000F08A7">
      <w:pPr>
        <w:spacing w:after="0" w:line="240" w:lineRule="auto"/>
        <w:rPr>
          <w:sz w:val="20"/>
          <w:szCs w:val="20"/>
          <w:lang w:eastAsia="ja-JP"/>
        </w:rPr>
        <w:sectPr w:rsidR="000F08A7" w:rsidSect="003E6BE3">
          <w:pgSz w:w="12240" w:h="15840"/>
          <w:pgMar w:top="1440"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34F8558C" w14:textId="77777777" w:rsidR="000F08A7" w:rsidRPr="000F08A7" w:rsidRDefault="000F08A7" w:rsidP="000F08A7">
      <w:pPr>
        <w:spacing w:after="0" w:line="240" w:lineRule="auto"/>
        <w:rPr>
          <w:b/>
          <w:bCs/>
          <w:sz w:val="20"/>
          <w:szCs w:val="20"/>
          <w:lang w:eastAsia="ja-JP"/>
        </w:rPr>
      </w:pPr>
      <w:r w:rsidRPr="000F08A7">
        <w:rPr>
          <w:rFonts w:hint="eastAsia"/>
          <w:b/>
          <w:bCs/>
          <w:sz w:val="20"/>
          <w:szCs w:val="20"/>
          <w:lang w:eastAsia="ja-JP"/>
        </w:rPr>
        <w:lastRenderedPageBreak/>
        <w:t>広島大学図書館</w:t>
      </w:r>
      <w:r w:rsidRPr="000F08A7">
        <w:rPr>
          <w:b/>
          <w:bCs/>
          <w:sz w:val="20"/>
          <w:szCs w:val="20"/>
          <w:lang w:eastAsia="ja-JP"/>
        </w:rPr>
        <w:t>BIBLA Media Space</w:t>
      </w:r>
      <w:r w:rsidRPr="000F08A7">
        <w:rPr>
          <w:b/>
          <w:bCs/>
          <w:sz w:val="20"/>
          <w:szCs w:val="20"/>
          <w:lang w:eastAsia="ja-JP"/>
        </w:rPr>
        <w:t>利用取扱要領</w:t>
      </w:r>
    </w:p>
    <w:p w14:paraId="35F6AF68" w14:textId="77777777" w:rsidR="000F08A7" w:rsidRPr="000F08A7" w:rsidRDefault="000F08A7" w:rsidP="000F08A7">
      <w:pPr>
        <w:spacing w:after="0" w:line="240" w:lineRule="auto"/>
        <w:jc w:val="right"/>
        <w:rPr>
          <w:sz w:val="20"/>
          <w:szCs w:val="20"/>
          <w:lang w:eastAsia="ja-JP"/>
        </w:rPr>
      </w:pPr>
      <w:r w:rsidRPr="000F08A7">
        <w:rPr>
          <w:sz w:val="20"/>
          <w:szCs w:val="20"/>
          <w:lang w:eastAsia="ja-JP"/>
        </w:rPr>
        <w:t>(</w:t>
      </w:r>
      <w:r w:rsidRPr="000F08A7">
        <w:rPr>
          <w:sz w:val="20"/>
          <w:szCs w:val="20"/>
          <w:lang w:eastAsia="ja-JP"/>
        </w:rPr>
        <w:t>令和</w:t>
      </w:r>
      <w:r w:rsidRPr="000F08A7">
        <w:rPr>
          <w:sz w:val="20"/>
          <w:szCs w:val="20"/>
          <w:lang w:eastAsia="ja-JP"/>
        </w:rPr>
        <w:t xml:space="preserve"> 7 </w:t>
      </w:r>
      <w:r w:rsidRPr="000F08A7">
        <w:rPr>
          <w:sz w:val="20"/>
          <w:szCs w:val="20"/>
          <w:lang w:eastAsia="ja-JP"/>
        </w:rPr>
        <w:t>年</w:t>
      </w:r>
      <w:r w:rsidRPr="000F08A7">
        <w:rPr>
          <w:sz w:val="20"/>
          <w:szCs w:val="20"/>
          <w:lang w:eastAsia="ja-JP"/>
        </w:rPr>
        <w:t>9</w:t>
      </w:r>
      <w:r w:rsidRPr="000F08A7">
        <w:rPr>
          <w:sz w:val="20"/>
          <w:szCs w:val="20"/>
          <w:lang w:eastAsia="ja-JP"/>
        </w:rPr>
        <w:t>月</w:t>
      </w:r>
      <w:r w:rsidRPr="000F08A7">
        <w:rPr>
          <w:sz w:val="20"/>
          <w:szCs w:val="20"/>
          <w:lang w:eastAsia="ja-JP"/>
        </w:rPr>
        <w:t>30</w:t>
      </w:r>
      <w:r w:rsidRPr="000F08A7">
        <w:rPr>
          <w:sz w:val="20"/>
          <w:szCs w:val="20"/>
          <w:lang w:eastAsia="ja-JP"/>
        </w:rPr>
        <w:t>日</w:t>
      </w:r>
      <w:r w:rsidRPr="000F08A7">
        <w:rPr>
          <w:sz w:val="20"/>
          <w:szCs w:val="20"/>
          <w:lang w:eastAsia="ja-JP"/>
        </w:rPr>
        <w:t xml:space="preserve"> </w:t>
      </w:r>
      <w:r w:rsidRPr="000F08A7">
        <w:rPr>
          <w:sz w:val="20"/>
          <w:szCs w:val="20"/>
          <w:lang w:eastAsia="ja-JP"/>
        </w:rPr>
        <w:t>図書館長決裁</w:t>
      </w:r>
      <w:r w:rsidRPr="000F08A7">
        <w:rPr>
          <w:sz w:val="20"/>
          <w:szCs w:val="20"/>
          <w:lang w:eastAsia="ja-JP"/>
        </w:rPr>
        <w:t>)</w:t>
      </w:r>
    </w:p>
    <w:p w14:paraId="53B3F090" w14:textId="77777777" w:rsidR="000F08A7" w:rsidRPr="000F08A7" w:rsidRDefault="000F08A7" w:rsidP="000F08A7">
      <w:pPr>
        <w:spacing w:after="0" w:line="240" w:lineRule="auto"/>
        <w:rPr>
          <w:sz w:val="20"/>
          <w:szCs w:val="20"/>
          <w:lang w:eastAsia="ja-JP"/>
        </w:rPr>
      </w:pPr>
      <w:r w:rsidRPr="000F08A7">
        <w:rPr>
          <w:sz w:val="20"/>
          <w:szCs w:val="20"/>
          <w:lang w:eastAsia="ja-JP"/>
        </w:rPr>
        <w:t>(</w:t>
      </w:r>
      <w:r w:rsidRPr="000F08A7">
        <w:rPr>
          <w:sz w:val="20"/>
          <w:szCs w:val="20"/>
          <w:lang w:eastAsia="ja-JP"/>
        </w:rPr>
        <w:t>趣旨</w:t>
      </w:r>
      <w:r w:rsidRPr="000F08A7">
        <w:rPr>
          <w:sz w:val="20"/>
          <w:szCs w:val="20"/>
          <w:lang w:eastAsia="ja-JP"/>
        </w:rPr>
        <w:t>)</w:t>
      </w:r>
    </w:p>
    <w:p w14:paraId="39209E9A" w14:textId="77777777" w:rsidR="000F08A7" w:rsidRPr="000F08A7" w:rsidRDefault="000F08A7" w:rsidP="000F08A7">
      <w:pPr>
        <w:spacing w:after="0" w:line="240" w:lineRule="auto"/>
        <w:rPr>
          <w:sz w:val="20"/>
          <w:szCs w:val="20"/>
          <w:lang w:eastAsia="ja-JP"/>
        </w:rPr>
      </w:pPr>
      <w:r w:rsidRPr="000F08A7">
        <w:rPr>
          <w:rFonts w:hint="eastAsia"/>
          <w:sz w:val="20"/>
          <w:szCs w:val="20"/>
          <w:lang w:eastAsia="ja-JP"/>
        </w:rPr>
        <w:t>第</w:t>
      </w:r>
      <w:r w:rsidRPr="000F08A7">
        <w:rPr>
          <w:sz w:val="20"/>
          <w:szCs w:val="20"/>
          <w:lang w:eastAsia="ja-JP"/>
        </w:rPr>
        <w:t>1</w:t>
      </w:r>
      <w:r w:rsidRPr="000F08A7">
        <w:rPr>
          <w:sz w:val="20"/>
          <w:szCs w:val="20"/>
          <w:lang w:eastAsia="ja-JP"/>
        </w:rPr>
        <w:t>条　この要領は，広島大学図書館利用細則</w:t>
      </w:r>
      <w:r w:rsidRPr="000F08A7">
        <w:rPr>
          <w:sz w:val="20"/>
          <w:szCs w:val="20"/>
          <w:lang w:eastAsia="ja-JP"/>
        </w:rPr>
        <w:t>(</w:t>
      </w:r>
      <w:r w:rsidRPr="000F08A7">
        <w:rPr>
          <w:sz w:val="20"/>
          <w:szCs w:val="20"/>
          <w:lang w:eastAsia="ja-JP"/>
        </w:rPr>
        <w:t>以下「細則」という。</w:t>
      </w:r>
      <w:r w:rsidRPr="000F08A7">
        <w:rPr>
          <w:sz w:val="20"/>
          <w:szCs w:val="20"/>
          <w:lang w:eastAsia="ja-JP"/>
        </w:rPr>
        <w:t>)</w:t>
      </w:r>
      <w:r w:rsidRPr="000F08A7">
        <w:rPr>
          <w:sz w:val="20"/>
          <w:szCs w:val="20"/>
          <w:lang w:eastAsia="ja-JP"/>
        </w:rPr>
        <w:t>第</w:t>
      </w:r>
      <w:r w:rsidRPr="000F08A7">
        <w:rPr>
          <w:sz w:val="20"/>
          <w:szCs w:val="20"/>
          <w:lang w:eastAsia="ja-JP"/>
        </w:rPr>
        <w:t>23</w:t>
      </w:r>
      <w:r w:rsidRPr="000F08A7">
        <w:rPr>
          <w:sz w:val="20"/>
          <w:szCs w:val="20"/>
          <w:lang w:eastAsia="ja-JP"/>
        </w:rPr>
        <w:t>条の規定に基づき，広島大学図書館</w:t>
      </w:r>
      <w:r w:rsidRPr="000F08A7">
        <w:rPr>
          <w:sz w:val="20"/>
          <w:szCs w:val="20"/>
          <w:lang w:eastAsia="ja-JP"/>
        </w:rPr>
        <w:t>(</w:t>
      </w:r>
      <w:r w:rsidRPr="000F08A7">
        <w:rPr>
          <w:sz w:val="20"/>
          <w:szCs w:val="20"/>
          <w:lang w:eastAsia="ja-JP"/>
        </w:rPr>
        <w:t>以下「図書館」という。</w:t>
      </w:r>
      <w:r w:rsidRPr="000F08A7">
        <w:rPr>
          <w:sz w:val="20"/>
          <w:szCs w:val="20"/>
          <w:lang w:eastAsia="ja-JP"/>
        </w:rPr>
        <w:t>)BIBLA Media Space</w:t>
      </w:r>
      <w:r w:rsidRPr="000F08A7">
        <w:rPr>
          <w:sz w:val="20"/>
          <w:szCs w:val="20"/>
          <w:lang w:eastAsia="ja-JP"/>
        </w:rPr>
        <w:t>の利用に関し必要な事項を定めるものとする。</w:t>
      </w:r>
    </w:p>
    <w:p w14:paraId="33714F11" w14:textId="77777777" w:rsidR="000F08A7" w:rsidRPr="000F08A7" w:rsidRDefault="000F08A7" w:rsidP="000F08A7">
      <w:pPr>
        <w:spacing w:after="0" w:line="240" w:lineRule="auto"/>
        <w:rPr>
          <w:sz w:val="20"/>
          <w:szCs w:val="20"/>
          <w:lang w:eastAsia="ja-JP"/>
        </w:rPr>
      </w:pPr>
      <w:r w:rsidRPr="000F08A7">
        <w:rPr>
          <w:rFonts w:hint="eastAsia"/>
          <w:sz w:val="20"/>
          <w:szCs w:val="20"/>
          <w:lang w:eastAsia="ja-JP"/>
        </w:rPr>
        <w:t>（利用目的）</w:t>
      </w:r>
    </w:p>
    <w:p w14:paraId="1CF2FFD7" w14:textId="77777777" w:rsidR="000F08A7" w:rsidRPr="000F08A7" w:rsidRDefault="000F08A7" w:rsidP="000F08A7">
      <w:pPr>
        <w:spacing w:after="0" w:line="240" w:lineRule="auto"/>
        <w:rPr>
          <w:sz w:val="20"/>
          <w:szCs w:val="20"/>
          <w:lang w:eastAsia="ja-JP"/>
        </w:rPr>
      </w:pPr>
      <w:r w:rsidRPr="000F08A7">
        <w:rPr>
          <w:rFonts w:hint="eastAsia"/>
          <w:sz w:val="20"/>
          <w:szCs w:val="20"/>
          <w:lang w:eastAsia="ja-JP"/>
        </w:rPr>
        <w:t>第</w:t>
      </w:r>
      <w:r w:rsidRPr="000F08A7">
        <w:rPr>
          <w:sz w:val="20"/>
          <w:szCs w:val="20"/>
          <w:lang w:eastAsia="ja-JP"/>
        </w:rPr>
        <w:t>2</w:t>
      </w:r>
      <w:r w:rsidRPr="000F08A7">
        <w:rPr>
          <w:sz w:val="20"/>
          <w:szCs w:val="20"/>
          <w:lang w:eastAsia="ja-JP"/>
        </w:rPr>
        <w:t xml:space="preserve">条　</w:t>
      </w:r>
      <w:r w:rsidRPr="000F08A7">
        <w:rPr>
          <w:sz w:val="20"/>
          <w:szCs w:val="20"/>
          <w:lang w:eastAsia="ja-JP"/>
        </w:rPr>
        <w:t>BIBLA Media Space</w:t>
      </w:r>
      <w:r w:rsidRPr="000F08A7">
        <w:rPr>
          <w:sz w:val="20"/>
          <w:szCs w:val="20"/>
          <w:lang w:eastAsia="ja-JP"/>
        </w:rPr>
        <w:t>の利用目的は，次の各号に掲げるものとする。</w:t>
      </w:r>
    </w:p>
    <w:p w14:paraId="314DAB94" w14:textId="77777777" w:rsidR="000F08A7" w:rsidRPr="000F08A7" w:rsidRDefault="000F08A7" w:rsidP="000F08A7">
      <w:pPr>
        <w:spacing w:after="0" w:line="240" w:lineRule="auto"/>
        <w:rPr>
          <w:sz w:val="20"/>
          <w:szCs w:val="20"/>
          <w:lang w:eastAsia="ja-JP"/>
        </w:rPr>
      </w:pPr>
      <w:r w:rsidRPr="000F08A7">
        <w:rPr>
          <w:sz w:val="20"/>
          <w:szCs w:val="20"/>
          <w:lang w:eastAsia="ja-JP"/>
        </w:rPr>
        <w:t>(1)</w:t>
      </w:r>
      <w:r w:rsidRPr="000F08A7">
        <w:rPr>
          <w:sz w:val="20"/>
          <w:szCs w:val="20"/>
          <w:lang w:eastAsia="ja-JP"/>
        </w:rPr>
        <w:t>デジタル資料の閲覧，資料のデジタル化</w:t>
      </w:r>
    </w:p>
    <w:p w14:paraId="0BBC29C1" w14:textId="77777777" w:rsidR="000F08A7" w:rsidRPr="000F08A7" w:rsidRDefault="000F08A7" w:rsidP="000F08A7">
      <w:pPr>
        <w:spacing w:after="0" w:line="240" w:lineRule="auto"/>
        <w:rPr>
          <w:sz w:val="20"/>
          <w:szCs w:val="20"/>
          <w:lang w:eastAsia="ja-JP"/>
        </w:rPr>
      </w:pPr>
      <w:r w:rsidRPr="000F08A7">
        <w:rPr>
          <w:sz w:val="20"/>
          <w:szCs w:val="20"/>
          <w:lang w:eastAsia="ja-JP"/>
        </w:rPr>
        <w:t>(2)</w:t>
      </w:r>
      <w:r w:rsidRPr="000F08A7">
        <w:rPr>
          <w:sz w:val="20"/>
          <w:szCs w:val="20"/>
          <w:lang w:eastAsia="ja-JP"/>
        </w:rPr>
        <w:t>教育・研究及び大学活動に資するもの</w:t>
      </w:r>
    </w:p>
    <w:p w14:paraId="4C9A948C" w14:textId="77777777" w:rsidR="000F08A7" w:rsidRPr="000F08A7" w:rsidRDefault="000F08A7" w:rsidP="000F08A7">
      <w:pPr>
        <w:spacing w:after="0" w:line="240" w:lineRule="auto"/>
        <w:rPr>
          <w:sz w:val="20"/>
          <w:szCs w:val="20"/>
          <w:lang w:eastAsia="ja-JP"/>
        </w:rPr>
      </w:pPr>
      <w:r w:rsidRPr="000F08A7">
        <w:rPr>
          <w:sz w:val="20"/>
          <w:szCs w:val="20"/>
          <w:lang w:eastAsia="ja-JP"/>
        </w:rPr>
        <w:t>(3)</w:t>
      </w:r>
      <w:r w:rsidRPr="000F08A7">
        <w:rPr>
          <w:sz w:val="20"/>
          <w:szCs w:val="20"/>
          <w:lang w:eastAsia="ja-JP"/>
        </w:rPr>
        <w:t>その他，館長が認めたもの</w:t>
      </w:r>
    </w:p>
    <w:p w14:paraId="6141AAFB" w14:textId="77777777" w:rsidR="000F08A7" w:rsidRPr="000F08A7" w:rsidRDefault="000F08A7" w:rsidP="000F08A7">
      <w:pPr>
        <w:spacing w:after="0" w:line="240" w:lineRule="auto"/>
        <w:rPr>
          <w:sz w:val="20"/>
          <w:szCs w:val="20"/>
          <w:lang w:eastAsia="ja-JP"/>
        </w:rPr>
      </w:pPr>
      <w:r w:rsidRPr="000F08A7">
        <w:rPr>
          <w:rFonts w:hint="eastAsia"/>
          <w:sz w:val="20"/>
          <w:szCs w:val="20"/>
          <w:lang w:eastAsia="ja-JP"/>
        </w:rPr>
        <w:t xml:space="preserve">　</w:t>
      </w:r>
      <w:r w:rsidRPr="000F08A7">
        <w:rPr>
          <w:sz w:val="20"/>
          <w:szCs w:val="20"/>
          <w:lang w:eastAsia="ja-JP"/>
        </w:rPr>
        <w:t>(</w:t>
      </w:r>
      <w:r w:rsidRPr="000F08A7">
        <w:rPr>
          <w:sz w:val="20"/>
          <w:szCs w:val="20"/>
          <w:lang w:eastAsia="ja-JP"/>
        </w:rPr>
        <w:t>設備の利用資格</w:t>
      </w:r>
      <w:r w:rsidRPr="000F08A7">
        <w:rPr>
          <w:sz w:val="20"/>
          <w:szCs w:val="20"/>
          <w:lang w:eastAsia="ja-JP"/>
        </w:rPr>
        <w:t>)</w:t>
      </w:r>
    </w:p>
    <w:p w14:paraId="2F493D25" w14:textId="77777777" w:rsidR="000F08A7" w:rsidRPr="000F08A7" w:rsidRDefault="000F08A7" w:rsidP="000F08A7">
      <w:pPr>
        <w:spacing w:after="0" w:line="240" w:lineRule="auto"/>
        <w:rPr>
          <w:sz w:val="20"/>
          <w:szCs w:val="20"/>
          <w:lang w:eastAsia="ja-JP"/>
        </w:rPr>
      </w:pPr>
      <w:r w:rsidRPr="000F08A7">
        <w:rPr>
          <w:rFonts w:hint="eastAsia"/>
          <w:sz w:val="20"/>
          <w:szCs w:val="20"/>
          <w:lang w:eastAsia="ja-JP"/>
        </w:rPr>
        <w:t>第</w:t>
      </w:r>
      <w:r w:rsidRPr="000F08A7">
        <w:rPr>
          <w:sz w:val="20"/>
          <w:szCs w:val="20"/>
          <w:lang w:eastAsia="ja-JP"/>
        </w:rPr>
        <w:t>3</w:t>
      </w:r>
      <w:r w:rsidRPr="000F08A7">
        <w:rPr>
          <w:sz w:val="20"/>
          <w:szCs w:val="20"/>
          <w:lang w:eastAsia="ja-JP"/>
        </w:rPr>
        <w:t xml:space="preserve">条　</w:t>
      </w:r>
      <w:r w:rsidRPr="000F08A7">
        <w:rPr>
          <w:sz w:val="20"/>
          <w:szCs w:val="20"/>
          <w:lang w:eastAsia="ja-JP"/>
        </w:rPr>
        <w:t>BIBLA Media Space</w:t>
      </w:r>
      <w:r w:rsidRPr="000F08A7">
        <w:rPr>
          <w:sz w:val="20"/>
          <w:szCs w:val="20"/>
          <w:lang w:eastAsia="ja-JP"/>
        </w:rPr>
        <w:t>に設置の設備の利用資格者は，細則第</w:t>
      </w:r>
      <w:r w:rsidRPr="000F08A7">
        <w:rPr>
          <w:sz w:val="20"/>
          <w:szCs w:val="20"/>
          <w:lang w:eastAsia="ja-JP"/>
        </w:rPr>
        <w:t>2</w:t>
      </w:r>
      <w:r w:rsidRPr="000F08A7">
        <w:rPr>
          <w:sz w:val="20"/>
          <w:szCs w:val="20"/>
          <w:lang w:eastAsia="ja-JP"/>
        </w:rPr>
        <w:t>条第</w:t>
      </w:r>
      <w:r w:rsidRPr="000F08A7">
        <w:rPr>
          <w:sz w:val="20"/>
          <w:szCs w:val="20"/>
          <w:lang w:eastAsia="ja-JP"/>
        </w:rPr>
        <w:t>1</w:t>
      </w:r>
      <w:r w:rsidRPr="000F08A7">
        <w:rPr>
          <w:sz w:val="20"/>
          <w:szCs w:val="20"/>
          <w:lang w:eastAsia="ja-JP"/>
        </w:rPr>
        <w:t>項第</w:t>
      </w:r>
      <w:r w:rsidRPr="000F08A7">
        <w:rPr>
          <w:sz w:val="20"/>
          <w:szCs w:val="20"/>
          <w:lang w:eastAsia="ja-JP"/>
        </w:rPr>
        <w:t>1</w:t>
      </w:r>
      <w:r w:rsidRPr="000F08A7">
        <w:rPr>
          <w:sz w:val="20"/>
          <w:szCs w:val="20"/>
          <w:lang w:eastAsia="ja-JP"/>
        </w:rPr>
        <w:t>号から第</w:t>
      </w:r>
      <w:r w:rsidRPr="000F08A7">
        <w:rPr>
          <w:sz w:val="20"/>
          <w:szCs w:val="20"/>
          <w:lang w:eastAsia="ja-JP"/>
        </w:rPr>
        <w:t>6</w:t>
      </w:r>
      <w:r w:rsidRPr="000F08A7">
        <w:rPr>
          <w:sz w:val="20"/>
          <w:szCs w:val="20"/>
          <w:lang w:eastAsia="ja-JP"/>
        </w:rPr>
        <w:t>号に掲げる者とする。</w:t>
      </w:r>
    </w:p>
    <w:p w14:paraId="27BB85BE" w14:textId="77777777" w:rsidR="000F08A7" w:rsidRPr="000F08A7" w:rsidRDefault="000F08A7" w:rsidP="000F08A7">
      <w:pPr>
        <w:spacing w:after="0" w:line="240" w:lineRule="auto"/>
        <w:rPr>
          <w:sz w:val="20"/>
          <w:szCs w:val="20"/>
          <w:lang w:eastAsia="ja-JP"/>
        </w:rPr>
      </w:pPr>
      <w:r w:rsidRPr="000F08A7">
        <w:rPr>
          <w:sz w:val="20"/>
          <w:szCs w:val="20"/>
          <w:lang w:eastAsia="ja-JP"/>
        </w:rPr>
        <w:t>2</w:t>
      </w:r>
      <w:r w:rsidRPr="000F08A7">
        <w:rPr>
          <w:sz w:val="20"/>
          <w:szCs w:val="20"/>
          <w:lang w:eastAsia="ja-JP"/>
        </w:rPr>
        <w:t xml:space="preserve">　前項の規定にかかわらず，館長が必要と認めた者についても，利用を許可することができる。</w:t>
      </w:r>
    </w:p>
    <w:p w14:paraId="60068092" w14:textId="77777777" w:rsidR="000F08A7" w:rsidRPr="000F08A7" w:rsidRDefault="000F08A7" w:rsidP="000F08A7">
      <w:pPr>
        <w:spacing w:after="0" w:line="240" w:lineRule="auto"/>
        <w:rPr>
          <w:sz w:val="20"/>
          <w:szCs w:val="20"/>
          <w:lang w:eastAsia="ja-JP"/>
        </w:rPr>
      </w:pPr>
      <w:r w:rsidRPr="000F08A7">
        <w:rPr>
          <w:rFonts w:hint="eastAsia"/>
          <w:sz w:val="20"/>
          <w:szCs w:val="20"/>
          <w:lang w:eastAsia="ja-JP"/>
        </w:rPr>
        <w:t xml:space="preserve">　</w:t>
      </w:r>
      <w:r w:rsidRPr="000F08A7">
        <w:rPr>
          <w:sz w:val="20"/>
          <w:szCs w:val="20"/>
          <w:lang w:eastAsia="ja-JP"/>
        </w:rPr>
        <w:t>(</w:t>
      </w:r>
      <w:r w:rsidRPr="000F08A7">
        <w:rPr>
          <w:sz w:val="20"/>
          <w:szCs w:val="20"/>
          <w:lang w:eastAsia="ja-JP"/>
        </w:rPr>
        <w:t>利用許可</w:t>
      </w:r>
      <w:r w:rsidRPr="000F08A7">
        <w:rPr>
          <w:sz w:val="20"/>
          <w:szCs w:val="20"/>
          <w:lang w:eastAsia="ja-JP"/>
        </w:rPr>
        <w:t>)</w:t>
      </w:r>
    </w:p>
    <w:p w14:paraId="747F43DE" w14:textId="77777777" w:rsidR="000F08A7" w:rsidRPr="000F08A7" w:rsidRDefault="000F08A7" w:rsidP="000F08A7">
      <w:pPr>
        <w:spacing w:after="0" w:line="240" w:lineRule="auto"/>
        <w:rPr>
          <w:sz w:val="20"/>
          <w:szCs w:val="20"/>
          <w:lang w:eastAsia="ja-JP"/>
        </w:rPr>
      </w:pPr>
      <w:r w:rsidRPr="000F08A7">
        <w:rPr>
          <w:rFonts w:hint="eastAsia"/>
          <w:sz w:val="20"/>
          <w:szCs w:val="20"/>
          <w:lang w:eastAsia="ja-JP"/>
        </w:rPr>
        <w:t>第</w:t>
      </w:r>
      <w:r w:rsidRPr="000F08A7">
        <w:rPr>
          <w:sz w:val="20"/>
          <w:szCs w:val="20"/>
          <w:lang w:eastAsia="ja-JP"/>
        </w:rPr>
        <w:t>4</w:t>
      </w:r>
      <w:r w:rsidRPr="000F08A7">
        <w:rPr>
          <w:sz w:val="20"/>
          <w:szCs w:val="20"/>
          <w:lang w:eastAsia="ja-JP"/>
        </w:rPr>
        <w:t xml:space="preserve">条　</w:t>
      </w:r>
      <w:r w:rsidRPr="000F08A7">
        <w:rPr>
          <w:sz w:val="20"/>
          <w:szCs w:val="20"/>
          <w:lang w:eastAsia="ja-JP"/>
        </w:rPr>
        <w:t xml:space="preserve"> BIBLA Media Space</w:t>
      </w:r>
      <w:r w:rsidRPr="000F08A7">
        <w:rPr>
          <w:sz w:val="20"/>
          <w:szCs w:val="20"/>
          <w:lang w:eastAsia="ja-JP"/>
        </w:rPr>
        <w:t>を利用しようとする者は，所定の手続きを経て利用の許可を得るものとする。</w:t>
      </w:r>
    </w:p>
    <w:p w14:paraId="515B8BE4" w14:textId="77777777" w:rsidR="000F08A7" w:rsidRPr="000F08A7" w:rsidRDefault="000F08A7" w:rsidP="000F08A7">
      <w:pPr>
        <w:spacing w:after="0" w:line="240" w:lineRule="auto"/>
        <w:rPr>
          <w:sz w:val="20"/>
          <w:szCs w:val="20"/>
          <w:lang w:eastAsia="ja-JP"/>
        </w:rPr>
      </w:pPr>
      <w:r w:rsidRPr="000F08A7">
        <w:rPr>
          <w:sz w:val="20"/>
          <w:szCs w:val="20"/>
          <w:lang w:eastAsia="ja-JP"/>
        </w:rPr>
        <w:t>(</w:t>
      </w:r>
      <w:r w:rsidRPr="000F08A7">
        <w:rPr>
          <w:sz w:val="20"/>
          <w:szCs w:val="20"/>
          <w:lang w:eastAsia="ja-JP"/>
        </w:rPr>
        <w:t>利用時間</w:t>
      </w:r>
      <w:r w:rsidRPr="000F08A7">
        <w:rPr>
          <w:sz w:val="20"/>
          <w:szCs w:val="20"/>
          <w:lang w:eastAsia="ja-JP"/>
        </w:rPr>
        <w:t>)</w:t>
      </w:r>
    </w:p>
    <w:p w14:paraId="40128790" w14:textId="1B1093CF" w:rsidR="000F08A7" w:rsidRPr="000F08A7" w:rsidRDefault="000F08A7" w:rsidP="000F08A7">
      <w:pPr>
        <w:spacing w:after="0" w:line="240" w:lineRule="auto"/>
        <w:rPr>
          <w:sz w:val="20"/>
          <w:szCs w:val="20"/>
          <w:lang w:eastAsia="ja-JP"/>
        </w:rPr>
      </w:pPr>
      <w:r w:rsidRPr="000F08A7">
        <w:rPr>
          <w:rFonts w:hint="eastAsia"/>
          <w:sz w:val="20"/>
          <w:szCs w:val="20"/>
          <w:lang w:eastAsia="ja-JP"/>
        </w:rPr>
        <w:t>第</w:t>
      </w:r>
      <w:r w:rsidRPr="000F08A7">
        <w:rPr>
          <w:sz w:val="20"/>
          <w:szCs w:val="20"/>
          <w:lang w:eastAsia="ja-JP"/>
        </w:rPr>
        <w:t>5</w:t>
      </w:r>
      <w:r w:rsidRPr="000F08A7">
        <w:rPr>
          <w:sz w:val="20"/>
          <w:szCs w:val="20"/>
          <w:lang w:eastAsia="ja-JP"/>
        </w:rPr>
        <w:t xml:space="preserve">条　</w:t>
      </w:r>
      <w:r w:rsidRPr="000F08A7">
        <w:rPr>
          <w:sz w:val="20"/>
          <w:szCs w:val="20"/>
          <w:lang w:eastAsia="ja-JP"/>
        </w:rPr>
        <w:t xml:space="preserve"> BIBLA Media Space</w:t>
      </w:r>
      <w:r w:rsidRPr="000F08A7">
        <w:rPr>
          <w:sz w:val="20"/>
          <w:szCs w:val="20"/>
          <w:lang w:eastAsia="ja-JP"/>
        </w:rPr>
        <w:t>を利用できる時間は，授業期は平日の午前</w:t>
      </w:r>
      <w:r w:rsidRPr="000F08A7">
        <w:rPr>
          <w:sz w:val="20"/>
          <w:szCs w:val="20"/>
          <w:lang w:eastAsia="ja-JP"/>
        </w:rPr>
        <w:t>9</w:t>
      </w:r>
      <w:r w:rsidRPr="000F08A7">
        <w:rPr>
          <w:sz w:val="20"/>
          <w:szCs w:val="20"/>
          <w:lang w:eastAsia="ja-JP"/>
        </w:rPr>
        <w:t>時から</w:t>
      </w:r>
      <w:r>
        <w:rPr>
          <w:rFonts w:hint="eastAsia"/>
          <w:sz w:val="20"/>
          <w:szCs w:val="20"/>
          <w:lang w:eastAsia="ja-JP"/>
        </w:rPr>
        <w:t>午後</w:t>
      </w:r>
      <w:r>
        <w:rPr>
          <w:rFonts w:hint="eastAsia"/>
          <w:sz w:val="20"/>
          <w:szCs w:val="20"/>
          <w:lang w:eastAsia="ja-JP"/>
        </w:rPr>
        <w:t>4</w:t>
      </w:r>
      <w:r>
        <w:rPr>
          <w:rFonts w:hint="eastAsia"/>
          <w:sz w:val="20"/>
          <w:szCs w:val="20"/>
          <w:lang w:eastAsia="ja-JP"/>
        </w:rPr>
        <w:t>時</w:t>
      </w:r>
      <w:r>
        <w:rPr>
          <w:rFonts w:hint="eastAsia"/>
          <w:sz w:val="20"/>
          <w:szCs w:val="20"/>
          <w:lang w:eastAsia="ja-JP"/>
        </w:rPr>
        <w:t>30</w:t>
      </w:r>
      <w:r>
        <w:rPr>
          <w:rFonts w:hint="eastAsia"/>
          <w:sz w:val="20"/>
          <w:szCs w:val="20"/>
          <w:lang w:eastAsia="ja-JP"/>
        </w:rPr>
        <w:t>分</w:t>
      </w:r>
      <w:r w:rsidRPr="000F08A7">
        <w:rPr>
          <w:sz w:val="20"/>
          <w:szCs w:val="20"/>
          <w:lang w:eastAsia="ja-JP"/>
        </w:rPr>
        <w:t>まで，休業期は平日の午前</w:t>
      </w:r>
      <w:r w:rsidRPr="000F08A7">
        <w:rPr>
          <w:sz w:val="20"/>
          <w:szCs w:val="20"/>
          <w:lang w:eastAsia="ja-JP"/>
        </w:rPr>
        <w:t>9</w:t>
      </w:r>
      <w:r w:rsidRPr="000F08A7">
        <w:rPr>
          <w:sz w:val="20"/>
          <w:szCs w:val="20"/>
          <w:lang w:eastAsia="ja-JP"/>
        </w:rPr>
        <w:t>時から午後</w:t>
      </w:r>
      <w:r w:rsidRPr="000F08A7">
        <w:rPr>
          <w:sz w:val="20"/>
          <w:szCs w:val="20"/>
          <w:lang w:eastAsia="ja-JP"/>
        </w:rPr>
        <w:t>4</w:t>
      </w:r>
      <w:r w:rsidRPr="000F08A7">
        <w:rPr>
          <w:sz w:val="20"/>
          <w:szCs w:val="20"/>
          <w:lang w:eastAsia="ja-JP"/>
        </w:rPr>
        <w:t>時</w:t>
      </w:r>
      <w:r w:rsidRPr="000F08A7">
        <w:rPr>
          <w:sz w:val="20"/>
          <w:szCs w:val="20"/>
          <w:lang w:eastAsia="ja-JP"/>
        </w:rPr>
        <w:t>30</w:t>
      </w:r>
      <w:r w:rsidRPr="000F08A7">
        <w:rPr>
          <w:sz w:val="20"/>
          <w:szCs w:val="20"/>
          <w:lang w:eastAsia="ja-JP"/>
        </w:rPr>
        <w:t>分までとする（休館日・サービス限定日を除く）。</w:t>
      </w:r>
    </w:p>
    <w:p w14:paraId="21E78212" w14:textId="77777777" w:rsidR="000F08A7" w:rsidRPr="000F08A7" w:rsidRDefault="000F08A7" w:rsidP="000F08A7">
      <w:pPr>
        <w:spacing w:after="0" w:line="240" w:lineRule="auto"/>
        <w:rPr>
          <w:sz w:val="20"/>
          <w:szCs w:val="20"/>
          <w:lang w:eastAsia="ja-JP"/>
        </w:rPr>
      </w:pPr>
      <w:r w:rsidRPr="000F08A7">
        <w:rPr>
          <w:sz w:val="20"/>
          <w:szCs w:val="20"/>
          <w:lang w:eastAsia="ja-JP"/>
        </w:rPr>
        <w:t>(</w:t>
      </w:r>
      <w:r w:rsidRPr="000F08A7">
        <w:rPr>
          <w:sz w:val="20"/>
          <w:szCs w:val="20"/>
          <w:lang w:eastAsia="ja-JP"/>
        </w:rPr>
        <w:t>利用の予約</w:t>
      </w:r>
      <w:r w:rsidRPr="000F08A7">
        <w:rPr>
          <w:sz w:val="20"/>
          <w:szCs w:val="20"/>
          <w:lang w:eastAsia="ja-JP"/>
        </w:rPr>
        <w:t>)</w:t>
      </w:r>
    </w:p>
    <w:p w14:paraId="4975AF73" w14:textId="77777777" w:rsidR="000F08A7" w:rsidRPr="000F08A7" w:rsidRDefault="000F08A7" w:rsidP="000F08A7">
      <w:pPr>
        <w:spacing w:after="0" w:line="240" w:lineRule="auto"/>
        <w:rPr>
          <w:sz w:val="20"/>
          <w:szCs w:val="20"/>
          <w:lang w:eastAsia="ja-JP"/>
        </w:rPr>
      </w:pPr>
      <w:r w:rsidRPr="000F08A7">
        <w:rPr>
          <w:rFonts w:hint="eastAsia"/>
          <w:sz w:val="20"/>
          <w:szCs w:val="20"/>
          <w:lang w:eastAsia="ja-JP"/>
        </w:rPr>
        <w:t>第</w:t>
      </w:r>
      <w:r w:rsidRPr="000F08A7">
        <w:rPr>
          <w:sz w:val="20"/>
          <w:szCs w:val="20"/>
          <w:lang w:eastAsia="ja-JP"/>
        </w:rPr>
        <w:t>6</w:t>
      </w:r>
      <w:r w:rsidRPr="000F08A7">
        <w:rPr>
          <w:sz w:val="20"/>
          <w:szCs w:val="20"/>
          <w:lang w:eastAsia="ja-JP"/>
        </w:rPr>
        <w:t>条　利用者は，所定の手続きを行い設備の予約をすることができる。</w:t>
      </w:r>
    </w:p>
    <w:p w14:paraId="42D8B07C" w14:textId="77777777" w:rsidR="000F08A7" w:rsidRPr="000F08A7" w:rsidRDefault="000F08A7" w:rsidP="000F08A7">
      <w:pPr>
        <w:spacing w:after="0" w:line="240" w:lineRule="auto"/>
        <w:rPr>
          <w:sz w:val="20"/>
          <w:szCs w:val="20"/>
          <w:lang w:eastAsia="ja-JP"/>
        </w:rPr>
      </w:pPr>
      <w:r w:rsidRPr="000F08A7">
        <w:rPr>
          <w:sz w:val="20"/>
          <w:szCs w:val="20"/>
          <w:lang w:eastAsia="ja-JP"/>
        </w:rPr>
        <w:t>2</w:t>
      </w:r>
      <w:r w:rsidRPr="000F08A7">
        <w:rPr>
          <w:sz w:val="20"/>
          <w:szCs w:val="20"/>
          <w:lang w:eastAsia="ja-JP"/>
        </w:rPr>
        <w:t xml:space="preserve">　予約の申込みは，所定様式に必要事項を記入し，提出するものとする。</w:t>
      </w:r>
    </w:p>
    <w:p w14:paraId="0DF7597F" w14:textId="77777777" w:rsidR="000F08A7" w:rsidRPr="000F08A7" w:rsidRDefault="000F08A7" w:rsidP="000F08A7">
      <w:pPr>
        <w:spacing w:after="0" w:line="240" w:lineRule="auto"/>
        <w:rPr>
          <w:sz w:val="20"/>
          <w:szCs w:val="20"/>
          <w:lang w:eastAsia="ja-JP"/>
        </w:rPr>
      </w:pPr>
      <w:r w:rsidRPr="000F08A7">
        <w:rPr>
          <w:sz w:val="20"/>
          <w:szCs w:val="20"/>
          <w:lang w:eastAsia="ja-JP"/>
        </w:rPr>
        <w:t>3</w:t>
      </w:r>
      <w:r w:rsidRPr="000F08A7">
        <w:rPr>
          <w:sz w:val="20"/>
          <w:szCs w:val="20"/>
          <w:lang w:eastAsia="ja-JP"/>
        </w:rPr>
        <w:t xml:space="preserve">　連続して予約する場合，その期間は原則</w:t>
      </w:r>
      <w:r w:rsidRPr="000F08A7">
        <w:rPr>
          <w:sz w:val="20"/>
          <w:szCs w:val="20"/>
          <w:lang w:eastAsia="ja-JP"/>
        </w:rPr>
        <w:t>1</w:t>
      </w:r>
      <w:r w:rsidRPr="000F08A7">
        <w:rPr>
          <w:sz w:val="20"/>
          <w:szCs w:val="20"/>
          <w:lang w:eastAsia="ja-JP"/>
        </w:rPr>
        <w:t>週間を越えない範囲とする。</w:t>
      </w:r>
    </w:p>
    <w:p w14:paraId="65310572" w14:textId="77777777" w:rsidR="000F08A7" w:rsidRPr="000F08A7" w:rsidRDefault="000F08A7" w:rsidP="000F08A7">
      <w:pPr>
        <w:spacing w:after="0" w:line="240" w:lineRule="auto"/>
        <w:rPr>
          <w:sz w:val="20"/>
          <w:szCs w:val="20"/>
          <w:lang w:eastAsia="ja-JP"/>
        </w:rPr>
      </w:pPr>
      <w:r w:rsidRPr="000F08A7">
        <w:rPr>
          <w:sz w:val="20"/>
          <w:szCs w:val="20"/>
          <w:lang w:eastAsia="ja-JP"/>
        </w:rPr>
        <w:t>4</w:t>
      </w:r>
      <w:r w:rsidRPr="000F08A7">
        <w:rPr>
          <w:sz w:val="20"/>
          <w:szCs w:val="20"/>
          <w:lang w:eastAsia="ja-JP"/>
        </w:rPr>
        <w:t xml:space="preserve">　予約の受付は，利用の前日までとする。</w:t>
      </w:r>
    </w:p>
    <w:p w14:paraId="24AADBFB" w14:textId="77777777" w:rsidR="000F08A7" w:rsidRPr="000F08A7" w:rsidRDefault="000F08A7" w:rsidP="000F08A7">
      <w:pPr>
        <w:spacing w:after="0" w:line="240" w:lineRule="auto"/>
        <w:rPr>
          <w:sz w:val="20"/>
          <w:szCs w:val="20"/>
          <w:lang w:eastAsia="ja-JP"/>
        </w:rPr>
      </w:pPr>
      <w:r w:rsidRPr="000F08A7">
        <w:rPr>
          <w:sz w:val="20"/>
          <w:szCs w:val="20"/>
          <w:lang w:eastAsia="ja-JP"/>
        </w:rPr>
        <w:t>(</w:t>
      </w:r>
      <w:r w:rsidRPr="000F08A7">
        <w:rPr>
          <w:sz w:val="20"/>
          <w:szCs w:val="20"/>
          <w:lang w:eastAsia="ja-JP"/>
        </w:rPr>
        <w:t>遵守事項</w:t>
      </w:r>
      <w:r w:rsidRPr="000F08A7">
        <w:rPr>
          <w:sz w:val="20"/>
          <w:szCs w:val="20"/>
          <w:lang w:eastAsia="ja-JP"/>
        </w:rPr>
        <w:t>)</w:t>
      </w:r>
    </w:p>
    <w:p w14:paraId="49C5DF6F" w14:textId="77777777" w:rsidR="000F08A7" w:rsidRPr="000F08A7" w:rsidRDefault="000F08A7" w:rsidP="000F08A7">
      <w:pPr>
        <w:spacing w:after="0" w:line="240" w:lineRule="auto"/>
        <w:rPr>
          <w:sz w:val="20"/>
          <w:szCs w:val="20"/>
          <w:lang w:eastAsia="ja-JP"/>
        </w:rPr>
      </w:pPr>
      <w:r w:rsidRPr="000F08A7">
        <w:rPr>
          <w:rFonts w:hint="eastAsia"/>
          <w:sz w:val="20"/>
          <w:szCs w:val="20"/>
          <w:lang w:eastAsia="ja-JP"/>
        </w:rPr>
        <w:t>第</w:t>
      </w:r>
      <w:r w:rsidRPr="000F08A7">
        <w:rPr>
          <w:sz w:val="20"/>
          <w:szCs w:val="20"/>
          <w:lang w:eastAsia="ja-JP"/>
        </w:rPr>
        <w:t>7</w:t>
      </w:r>
      <w:r w:rsidRPr="000F08A7">
        <w:rPr>
          <w:sz w:val="20"/>
          <w:szCs w:val="20"/>
          <w:lang w:eastAsia="ja-JP"/>
        </w:rPr>
        <w:t>条　利用者は，次の事項を遵守しなければならない。</w:t>
      </w:r>
    </w:p>
    <w:p w14:paraId="47198874" w14:textId="77777777" w:rsidR="000F08A7" w:rsidRPr="000F08A7" w:rsidRDefault="000F08A7" w:rsidP="000F08A7">
      <w:pPr>
        <w:spacing w:after="0" w:line="240" w:lineRule="auto"/>
        <w:rPr>
          <w:sz w:val="20"/>
          <w:szCs w:val="20"/>
          <w:lang w:eastAsia="ja-JP"/>
        </w:rPr>
      </w:pPr>
      <w:r w:rsidRPr="000F08A7">
        <w:rPr>
          <w:sz w:val="20"/>
          <w:szCs w:val="20"/>
          <w:lang w:eastAsia="ja-JP"/>
        </w:rPr>
        <w:t>(1)</w:t>
      </w:r>
      <w:r w:rsidRPr="000F08A7">
        <w:rPr>
          <w:sz w:val="20"/>
          <w:szCs w:val="20"/>
          <w:lang w:eastAsia="ja-JP"/>
        </w:rPr>
        <w:t>利用目的以外の用途に利用しないこと。</w:t>
      </w:r>
    </w:p>
    <w:p w14:paraId="3994AFE5" w14:textId="77777777" w:rsidR="000F08A7" w:rsidRPr="000F08A7" w:rsidRDefault="000F08A7" w:rsidP="000F08A7">
      <w:pPr>
        <w:spacing w:after="0" w:line="240" w:lineRule="auto"/>
        <w:rPr>
          <w:sz w:val="20"/>
          <w:szCs w:val="20"/>
          <w:lang w:eastAsia="ja-JP"/>
        </w:rPr>
      </w:pPr>
      <w:r w:rsidRPr="000F08A7">
        <w:rPr>
          <w:sz w:val="20"/>
          <w:szCs w:val="20"/>
          <w:lang w:eastAsia="ja-JP"/>
        </w:rPr>
        <w:t>(2)</w:t>
      </w:r>
      <w:r w:rsidRPr="000F08A7">
        <w:rPr>
          <w:sz w:val="20"/>
          <w:szCs w:val="20"/>
          <w:lang w:eastAsia="ja-JP"/>
        </w:rPr>
        <w:t>飲食をしないこと。</w:t>
      </w:r>
    </w:p>
    <w:p w14:paraId="182CB14C" w14:textId="77777777" w:rsidR="000F08A7" w:rsidRPr="000F08A7" w:rsidRDefault="000F08A7" w:rsidP="000F08A7">
      <w:pPr>
        <w:spacing w:after="0" w:line="240" w:lineRule="auto"/>
        <w:rPr>
          <w:sz w:val="20"/>
          <w:szCs w:val="20"/>
          <w:lang w:eastAsia="ja-JP"/>
        </w:rPr>
      </w:pPr>
      <w:r w:rsidRPr="000F08A7">
        <w:rPr>
          <w:sz w:val="20"/>
          <w:szCs w:val="20"/>
          <w:lang w:eastAsia="ja-JP"/>
        </w:rPr>
        <w:t>(3)</w:t>
      </w:r>
      <w:r w:rsidRPr="000F08A7">
        <w:rPr>
          <w:sz w:val="20"/>
          <w:szCs w:val="20"/>
          <w:lang w:eastAsia="ja-JP"/>
        </w:rPr>
        <w:t>使用する機器に故障が生じた場合，速やかに職員に届け出ること。</w:t>
      </w:r>
    </w:p>
    <w:p w14:paraId="059A6091" w14:textId="77777777" w:rsidR="000F08A7" w:rsidRPr="000F08A7" w:rsidRDefault="000F08A7" w:rsidP="000F08A7">
      <w:pPr>
        <w:spacing w:after="0" w:line="240" w:lineRule="auto"/>
        <w:rPr>
          <w:sz w:val="20"/>
          <w:szCs w:val="20"/>
          <w:lang w:eastAsia="ja-JP"/>
        </w:rPr>
      </w:pPr>
      <w:r w:rsidRPr="000F08A7">
        <w:rPr>
          <w:sz w:val="20"/>
          <w:szCs w:val="20"/>
          <w:lang w:eastAsia="ja-JP"/>
        </w:rPr>
        <w:t xml:space="preserve">(4) </w:t>
      </w:r>
      <w:r w:rsidRPr="000F08A7">
        <w:rPr>
          <w:sz w:val="20"/>
          <w:szCs w:val="20"/>
          <w:lang w:eastAsia="ja-JP"/>
        </w:rPr>
        <w:t>施設，設備及び備品に滅失又はき損等損害を与えないように使用すること。</w:t>
      </w:r>
      <w:r w:rsidRPr="000F08A7">
        <w:rPr>
          <w:sz w:val="20"/>
          <w:szCs w:val="20"/>
          <w:lang w:eastAsia="ja-JP"/>
        </w:rPr>
        <w:t xml:space="preserve"> </w:t>
      </w:r>
      <w:r w:rsidRPr="000F08A7">
        <w:rPr>
          <w:sz w:val="20"/>
          <w:szCs w:val="20"/>
          <w:lang w:eastAsia="ja-JP"/>
        </w:rPr>
        <w:t>利用者の故意又は過失により，施設等に損害が生じた場合は，図書館は弁償を求めることがある。</w:t>
      </w:r>
    </w:p>
    <w:p w14:paraId="0E7757BF" w14:textId="77777777" w:rsidR="000F08A7" w:rsidRPr="000F08A7" w:rsidRDefault="000F08A7" w:rsidP="000F08A7">
      <w:pPr>
        <w:spacing w:after="0" w:line="240" w:lineRule="auto"/>
        <w:rPr>
          <w:sz w:val="20"/>
          <w:szCs w:val="20"/>
          <w:lang w:eastAsia="ja-JP"/>
        </w:rPr>
      </w:pPr>
      <w:r w:rsidRPr="000F08A7">
        <w:rPr>
          <w:sz w:val="20"/>
          <w:szCs w:val="20"/>
          <w:lang w:eastAsia="ja-JP"/>
        </w:rPr>
        <w:t>(5)</w:t>
      </w:r>
      <w:r w:rsidRPr="000F08A7">
        <w:rPr>
          <w:sz w:val="20"/>
          <w:szCs w:val="20"/>
          <w:lang w:eastAsia="ja-JP"/>
        </w:rPr>
        <w:t>備えつけてあるもの以外で必要な物品等は利用者側で準備すること。</w:t>
      </w:r>
    </w:p>
    <w:p w14:paraId="136DEF4A" w14:textId="77777777" w:rsidR="000F08A7" w:rsidRPr="000F08A7" w:rsidRDefault="000F08A7" w:rsidP="000F08A7">
      <w:pPr>
        <w:spacing w:after="0" w:line="240" w:lineRule="auto"/>
        <w:rPr>
          <w:sz w:val="20"/>
          <w:szCs w:val="20"/>
          <w:lang w:eastAsia="ja-JP"/>
        </w:rPr>
      </w:pPr>
      <w:r w:rsidRPr="000F08A7">
        <w:rPr>
          <w:sz w:val="20"/>
          <w:szCs w:val="20"/>
          <w:lang w:eastAsia="ja-JP"/>
        </w:rPr>
        <w:t>(6)</w:t>
      </w:r>
      <w:r w:rsidRPr="000F08A7">
        <w:rPr>
          <w:sz w:val="20"/>
          <w:szCs w:val="20"/>
          <w:lang w:eastAsia="ja-JP"/>
        </w:rPr>
        <w:t>備え付けの設備は</w:t>
      </w:r>
      <w:r w:rsidRPr="000F08A7">
        <w:rPr>
          <w:sz w:val="20"/>
          <w:szCs w:val="20"/>
          <w:lang w:eastAsia="ja-JP"/>
        </w:rPr>
        <w:t>BIBLA Media Space</w:t>
      </w:r>
      <w:r w:rsidRPr="000F08A7">
        <w:rPr>
          <w:sz w:val="20"/>
          <w:szCs w:val="20"/>
          <w:lang w:eastAsia="ja-JP"/>
        </w:rPr>
        <w:t>外へ許可なく移動しないこと。</w:t>
      </w:r>
    </w:p>
    <w:p w14:paraId="7B81A67F" w14:textId="77777777" w:rsidR="000F08A7" w:rsidRPr="000F08A7" w:rsidRDefault="000F08A7" w:rsidP="000F08A7">
      <w:pPr>
        <w:spacing w:after="0" w:line="240" w:lineRule="auto"/>
        <w:rPr>
          <w:sz w:val="20"/>
          <w:szCs w:val="20"/>
          <w:lang w:eastAsia="ja-JP"/>
        </w:rPr>
      </w:pPr>
      <w:r w:rsidRPr="000F08A7">
        <w:rPr>
          <w:sz w:val="20"/>
          <w:szCs w:val="20"/>
          <w:lang w:eastAsia="ja-JP"/>
        </w:rPr>
        <w:t>(7)</w:t>
      </w:r>
      <w:r w:rsidRPr="000F08A7">
        <w:rPr>
          <w:sz w:val="20"/>
          <w:szCs w:val="20"/>
          <w:lang w:eastAsia="ja-JP"/>
        </w:rPr>
        <w:t>利用後は利用した設備などは元の位置に返し，原状に復すること。</w:t>
      </w:r>
    </w:p>
    <w:p w14:paraId="37DD5451" w14:textId="77777777" w:rsidR="000F08A7" w:rsidRPr="000F08A7" w:rsidRDefault="000F08A7" w:rsidP="000F08A7">
      <w:pPr>
        <w:spacing w:after="0" w:line="240" w:lineRule="auto"/>
        <w:rPr>
          <w:sz w:val="20"/>
          <w:szCs w:val="20"/>
          <w:lang w:eastAsia="ja-JP"/>
        </w:rPr>
      </w:pPr>
      <w:r w:rsidRPr="000F08A7">
        <w:rPr>
          <w:sz w:val="20"/>
          <w:szCs w:val="20"/>
          <w:lang w:eastAsia="ja-JP"/>
        </w:rPr>
        <w:t>(8)</w:t>
      </w:r>
      <w:r w:rsidRPr="000F08A7">
        <w:rPr>
          <w:sz w:val="20"/>
          <w:szCs w:val="20"/>
          <w:lang w:eastAsia="ja-JP"/>
        </w:rPr>
        <w:t>その他施設の利用にあたっては職員の指示に従うこと。</w:t>
      </w:r>
    </w:p>
    <w:p w14:paraId="40F87CC5" w14:textId="77777777" w:rsidR="000F08A7" w:rsidRPr="000F08A7" w:rsidRDefault="000F08A7" w:rsidP="000F08A7">
      <w:pPr>
        <w:spacing w:after="0" w:line="240" w:lineRule="auto"/>
        <w:rPr>
          <w:sz w:val="20"/>
          <w:szCs w:val="20"/>
          <w:lang w:eastAsia="ja-JP"/>
        </w:rPr>
      </w:pPr>
      <w:r w:rsidRPr="000F08A7">
        <w:rPr>
          <w:sz w:val="20"/>
          <w:szCs w:val="20"/>
          <w:lang w:eastAsia="ja-JP"/>
        </w:rPr>
        <w:t>(</w:t>
      </w:r>
      <w:r w:rsidRPr="000F08A7">
        <w:rPr>
          <w:sz w:val="20"/>
          <w:szCs w:val="20"/>
          <w:lang w:eastAsia="ja-JP"/>
        </w:rPr>
        <w:t>利用許可の取消し</w:t>
      </w:r>
      <w:r w:rsidRPr="000F08A7">
        <w:rPr>
          <w:sz w:val="20"/>
          <w:szCs w:val="20"/>
          <w:lang w:eastAsia="ja-JP"/>
        </w:rPr>
        <w:t>)</w:t>
      </w:r>
    </w:p>
    <w:p w14:paraId="17D76723" w14:textId="77777777" w:rsidR="000F08A7" w:rsidRPr="000F08A7" w:rsidRDefault="000F08A7" w:rsidP="000F08A7">
      <w:pPr>
        <w:spacing w:after="0" w:line="240" w:lineRule="auto"/>
        <w:rPr>
          <w:sz w:val="20"/>
          <w:szCs w:val="20"/>
          <w:lang w:eastAsia="ja-JP"/>
        </w:rPr>
      </w:pPr>
      <w:r w:rsidRPr="000F08A7">
        <w:rPr>
          <w:rFonts w:hint="eastAsia"/>
          <w:sz w:val="20"/>
          <w:szCs w:val="20"/>
          <w:lang w:eastAsia="ja-JP"/>
        </w:rPr>
        <w:t>第</w:t>
      </w:r>
      <w:r w:rsidRPr="000F08A7">
        <w:rPr>
          <w:sz w:val="20"/>
          <w:szCs w:val="20"/>
          <w:lang w:eastAsia="ja-JP"/>
        </w:rPr>
        <w:t>8</w:t>
      </w:r>
      <w:r w:rsidRPr="000F08A7">
        <w:rPr>
          <w:sz w:val="20"/>
          <w:szCs w:val="20"/>
          <w:lang w:eastAsia="ja-JP"/>
        </w:rPr>
        <w:t>条　館長は，次の各号のいずれかに該当する場合は，利用許可の取消し並びに以降の利用を断ることができる。</w:t>
      </w:r>
    </w:p>
    <w:p w14:paraId="3D9C6DD3" w14:textId="77777777" w:rsidR="000F08A7" w:rsidRPr="000F08A7" w:rsidRDefault="000F08A7" w:rsidP="000F08A7">
      <w:pPr>
        <w:spacing w:after="0" w:line="240" w:lineRule="auto"/>
        <w:rPr>
          <w:sz w:val="20"/>
          <w:szCs w:val="20"/>
          <w:lang w:eastAsia="ja-JP"/>
        </w:rPr>
      </w:pPr>
      <w:r w:rsidRPr="000F08A7">
        <w:rPr>
          <w:sz w:val="20"/>
          <w:szCs w:val="20"/>
          <w:lang w:eastAsia="ja-JP"/>
        </w:rPr>
        <w:t>(1)</w:t>
      </w:r>
      <w:r w:rsidRPr="000F08A7">
        <w:rPr>
          <w:sz w:val="20"/>
          <w:szCs w:val="20"/>
          <w:lang w:eastAsia="ja-JP"/>
        </w:rPr>
        <w:t>前条第</w:t>
      </w:r>
      <w:r w:rsidRPr="000F08A7">
        <w:rPr>
          <w:sz w:val="20"/>
          <w:szCs w:val="20"/>
          <w:lang w:eastAsia="ja-JP"/>
        </w:rPr>
        <w:t>1</w:t>
      </w:r>
      <w:r w:rsidRPr="000F08A7">
        <w:rPr>
          <w:sz w:val="20"/>
          <w:szCs w:val="20"/>
          <w:lang w:eastAsia="ja-JP"/>
        </w:rPr>
        <w:t>項に掲げる遵守事項を守らないとき。</w:t>
      </w:r>
    </w:p>
    <w:p w14:paraId="352E15C3" w14:textId="77777777" w:rsidR="000F08A7" w:rsidRPr="000F08A7" w:rsidRDefault="000F08A7" w:rsidP="000F08A7">
      <w:pPr>
        <w:spacing w:after="0" w:line="240" w:lineRule="auto"/>
        <w:rPr>
          <w:sz w:val="20"/>
          <w:szCs w:val="20"/>
          <w:lang w:eastAsia="ja-JP"/>
        </w:rPr>
      </w:pPr>
      <w:r w:rsidRPr="000F08A7">
        <w:rPr>
          <w:sz w:val="20"/>
          <w:szCs w:val="20"/>
          <w:lang w:eastAsia="ja-JP"/>
        </w:rPr>
        <w:t>(2)</w:t>
      </w:r>
      <w:r w:rsidRPr="000F08A7">
        <w:rPr>
          <w:sz w:val="20"/>
          <w:szCs w:val="20"/>
          <w:lang w:eastAsia="ja-JP"/>
        </w:rPr>
        <w:t>申込時に虚偽の申請をしたことが判明したとき。</w:t>
      </w:r>
    </w:p>
    <w:p w14:paraId="4405B913" w14:textId="77777777" w:rsidR="000F08A7" w:rsidRPr="000F08A7" w:rsidRDefault="000F08A7" w:rsidP="000F08A7">
      <w:pPr>
        <w:spacing w:after="0" w:line="240" w:lineRule="auto"/>
        <w:rPr>
          <w:sz w:val="20"/>
          <w:szCs w:val="20"/>
          <w:lang w:eastAsia="ja-JP"/>
        </w:rPr>
      </w:pPr>
      <w:r w:rsidRPr="000F08A7">
        <w:rPr>
          <w:sz w:val="20"/>
          <w:szCs w:val="20"/>
          <w:lang w:eastAsia="ja-JP"/>
        </w:rPr>
        <w:t>(</w:t>
      </w:r>
      <w:r w:rsidRPr="000F08A7">
        <w:rPr>
          <w:sz w:val="20"/>
          <w:szCs w:val="20"/>
          <w:lang w:eastAsia="ja-JP"/>
        </w:rPr>
        <w:t>補償責任</w:t>
      </w:r>
      <w:r w:rsidRPr="000F08A7">
        <w:rPr>
          <w:sz w:val="20"/>
          <w:szCs w:val="20"/>
          <w:lang w:eastAsia="ja-JP"/>
        </w:rPr>
        <w:t>)</w:t>
      </w:r>
    </w:p>
    <w:p w14:paraId="2A99E293" w14:textId="77777777" w:rsidR="000F08A7" w:rsidRPr="000F08A7" w:rsidRDefault="000F08A7" w:rsidP="000F08A7">
      <w:pPr>
        <w:spacing w:after="0" w:line="240" w:lineRule="auto"/>
        <w:rPr>
          <w:sz w:val="20"/>
          <w:szCs w:val="20"/>
          <w:lang w:eastAsia="ja-JP"/>
        </w:rPr>
      </w:pPr>
      <w:r w:rsidRPr="000F08A7">
        <w:rPr>
          <w:rFonts w:hint="eastAsia"/>
          <w:sz w:val="20"/>
          <w:szCs w:val="20"/>
          <w:lang w:eastAsia="ja-JP"/>
        </w:rPr>
        <w:t>第</w:t>
      </w:r>
      <w:r w:rsidRPr="000F08A7">
        <w:rPr>
          <w:sz w:val="20"/>
          <w:szCs w:val="20"/>
          <w:lang w:eastAsia="ja-JP"/>
        </w:rPr>
        <w:t>9</w:t>
      </w:r>
      <w:r w:rsidRPr="000F08A7">
        <w:rPr>
          <w:sz w:val="20"/>
          <w:szCs w:val="20"/>
          <w:lang w:eastAsia="ja-JP"/>
        </w:rPr>
        <w:t>条　図書館は，前条の規定による利用許可の取消しによって生じた利用者の損害については，補償の責めを負わない。</w:t>
      </w:r>
    </w:p>
    <w:p w14:paraId="6C95DE9E" w14:textId="77777777" w:rsidR="000F08A7" w:rsidRPr="000F08A7" w:rsidRDefault="000F08A7" w:rsidP="000F08A7">
      <w:pPr>
        <w:spacing w:after="0" w:line="240" w:lineRule="auto"/>
        <w:rPr>
          <w:sz w:val="20"/>
          <w:szCs w:val="20"/>
          <w:lang w:eastAsia="ja-JP"/>
        </w:rPr>
      </w:pPr>
    </w:p>
    <w:p w14:paraId="4C8A3C99" w14:textId="77777777" w:rsidR="000F08A7" w:rsidRPr="000F08A7" w:rsidRDefault="000F08A7" w:rsidP="000F08A7">
      <w:pPr>
        <w:spacing w:after="0" w:line="240" w:lineRule="auto"/>
        <w:rPr>
          <w:sz w:val="20"/>
          <w:szCs w:val="20"/>
          <w:lang w:eastAsia="ja-JP"/>
        </w:rPr>
      </w:pPr>
      <w:r w:rsidRPr="000F08A7">
        <w:rPr>
          <w:sz w:val="20"/>
          <w:szCs w:val="20"/>
          <w:lang w:eastAsia="ja-JP"/>
        </w:rPr>
        <w:t xml:space="preserve">    </w:t>
      </w:r>
      <w:r w:rsidRPr="000F08A7">
        <w:rPr>
          <w:sz w:val="20"/>
          <w:szCs w:val="20"/>
          <w:lang w:eastAsia="ja-JP"/>
        </w:rPr>
        <w:t>附　則</w:t>
      </w:r>
    </w:p>
    <w:p w14:paraId="1F4D40C8" w14:textId="6E439451" w:rsidR="00757AD8" w:rsidRPr="000F08A7" w:rsidRDefault="000F08A7" w:rsidP="000F08A7">
      <w:pPr>
        <w:spacing w:after="0" w:line="240" w:lineRule="auto"/>
        <w:rPr>
          <w:sz w:val="20"/>
          <w:szCs w:val="20"/>
          <w:lang w:eastAsia="ja-JP"/>
        </w:rPr>
      </w:pPr>
      <w:r w:rsidRPr="000F08A7">
        <w:rPr>
          <w:rFonts w:hint="eastAsia"/>
          <w:sz w:val="20"/>
          <w:szCs w:val="20"/>
          <w:lang w:eastAsia="ja-JP"/>
        </w:rPr>
        <w:t>この要領は，令和</w:t>
      </w:r>
      <w:r w:rsidRPr="000F08A7">
        <w:rPr>
          <w:sz w:val="20"/>
          <w:szCs w:val="20"/>
          <w:lang w:eastAsia="ja-JP"/>
        </w:rPr>
        <w:t>7</w:t>
      </w:r>
      <w:r w:rsidRPr="000F08A7">
        <w:rPr>
          <w:sz w:val="20"/>
          <w:szCs w:val="20"/>
          <w:lang w:eastAsia="ja-JP"/>
        </w:rPr>
        <w:t>年</w:t>
      </w:r>
      <w:r w:rsidRPr="000F08A7">
        <w:rPr>
          <w:sz w:val="20"/>
          <w:szCs w:val="20"/>
          <w:lang w:eastAsia="ja-JP"/>
        </w:rPr>
        <w:t>10</w:t>
      </w:r>
      <w:r w:rsidRPr="000F08A7">
        <w:rPr>
          <w:sz w:val="20"/>
          <w:szCs w:val="20"/>
          <w:lang w:eastAsia="ja-JP"/>
        </w:rPr>
        <w:t>月</w:t>
      </w:r>
      <w:r w:rsidRPr="000F08A7">
        <w:rPr>
          <w:sz w:val="20"/>
          <w:szCs w:val="20"/>
          <w:lang w:eastAsia="ja-JP"/>
        </w:rPr>
        <w:t>1</w:t>
      </w:r>
      <w:r w:rsidRPr="000F08A7">
        <w:rPr>
          <w:sz w:val="20"/>
          <w:szCs w:val="20"/>
          <w:lang w:eastAsia="ja-JP"/>
        </w:rPr>
        <w:t>日から施行する。</w:t>
      </w:r>
    </w:p>
    <w:sectPr w:rsidR="00757AD8" w:rsidRPr="000F08A7" w:rsidSect="000F08A7">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41CC4" w14:textId="77777777" w:rsidR="0083563D" w:rsidRDefault="0083563D" w:rsidP="00C926D1">
      <w:pPr>
        <w:spacing w:after="0" w:line="240" w:lineRule="auto"/>
      </w:pPr>
      <w:r>
        <w:separator/>
      </w:r>
    </w:p>
  </w:endnote>
  <w:endnote w:type="continuationSeparator" w:id="0">
    <w:p w14:paraId="1AEB7FA2" w14:textId="77777777" w:rsidR="0083563D" w:rsidRDefault="0083563D" w:rsidP="00C92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w:panose1 w:val="02070409020205020404"/>
    <w:charset w:val="00"/>
    <w:family w:val="auto"/>
    <w:pitch w:val="variable"/>
    <w:sig w:usb0="00000003" w:usb1="00000000" w:usb2="00000000" w:usb3="00000000" w:csb0="0000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34432" w14:textId="77777777" w:rsidR="0083563D" w:rsidRDefault="0083563D" w:rsidP="00C926D1">
      <w:pPr>
        <w:spacing w:after="0" w:line="240" w:lineRule="auto"/>
      </w:pPr>
      <w:r>
        <w:separator/>
      </w:r>
    </w:p>
  </w:footnote>
  <w:footnote w:type="continuationSeparator" w:id="0">
    <w:p w14:paraId="283A0010" w14:textId="77777777" w:rsidR="0083563D" w:rsidRDefault="0083563D" w:rsidP="00C926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021123352">
    <w:abstractNumId w:val="8"/>
  </w:num>
  <w:num w:numId="2" w16cid:durableId="186216718">
    <w:abstractNumId w:val="6"/>
  </w:num>
  <w:num w:numId="3" w16cid:durableId="257181027">
    <w:abstractNumId w:val="5"/>
  </w:num>
  <w:num w:numId="4" w16cid:durableId="1886943627">
    <w:abstractNumId w:val="4"/>
  </w:num>
  <w:num w:numId="5" w16cid:durableId="815562118">
    <w:abstractNumId w:val="7"/>
  </w:num>
  <w:num w:numId="6" w16cid:durableId="1988587214">
    <w:abstractNumId w:val="3"/>
  </w:num>
  <w:num w:numId="7" w16cid:durableId="1183931278">
    <w:abstractNumId w:val="2"/>
  </w:num>
  <w:num w:numId="8" w16cid:durableId="1599489018">
    <w:abstractNumId w:val="1"/>
  </w:num>
  <w:num w:numId="9" w16cid:durableId="1951010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F08A7"/>
    <w:rsid w:val="0015074B"/>
    <w:rsid w:val="0029639D"/>
    <w:rsid w:val="00326F90"/>
    <w:rsid w:val="003E6BE3"/>
    <w:rsid w:val="006262E8"/>
    <w:rsid w:val="00757AD8"/>
    <w:rsid w:val="0083563D"/>
    <w:rsid w:val="00945514"/>
    <w:rsid w:val="00AA1D8D"/>
    <w:rsid w:val="00B471D1"/>
    <w:rsid w:val="00B47730"/>
    <w:rsid w:val="00BF27E2"/>
    <w:rsid w:val="00C926D1"/>
    <w:rsid w:val="00CB0664"/>
    <w:rsid w:val="00DD600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5271F62"/>
  <w14:defaultImageDpi w14:val="300"/>
  <w15:docId w15:val="{00229111-BC75-46E2-A823-9AD8FC330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ＭＳ ゴシック" w:hAnsi="ＭＳ ゴシック"/>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156082"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156082"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0A2F4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0F476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156082"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156082" w:themeColor="accent1"/>
    </w:rPr>
  </w:style>
  <w:style w:type="paragraph" w:styleId="aa">
    <w:name w:val="Title"/>
    <w:basedOn w:val="a1"/>
    <w:next w:val="a1"/>
    <w:link w:val="ab"/>
    <w:uiPriority w:val="10"/>
    <w:qFormat/>
    <w:rsid w:val="00FC693F"/>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0A1D30"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156082"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156082"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0A2F4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0A2F4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156082"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156082"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156082" w:themeColor="accent1"/>
      </w:pBdr>
      <w:spacing w:before="200" w:after="280"/>
      <w:ind w:left="936" w:right="936"/>
    </w:pPr>
    <w:rPr>
      <w:b/>
      <w:bCs/>
      <w:i/>
      <w:iCs/>
      <w:color w:val="156082" w:themeColor="accent1"/>
    </w:rPr>
  </w:style>
  <w:style w:type="character" w:customStyle="1" w:styleId="28">
    <w:name w:val="引用文 2 (文字)"/>
    <w:basedOn w:val="a2"/>
    <w:link w:val="27"/>
    <w:uiPriority w:val="30"/>
    <w:rsid w:val="00FC693F"/>
    <w:rPr>
      <w:b/>
      <w:bCs/>
      <w:i/>
      <w:iCs/>
      <w:color w:val="156082"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156082" w:themeColor="accent1"/>
    </w:rPr>
  </w:style>
  <w:style w:type="character" w:styleId="afb">
    <w:name w:val="Subtle Reference"/>
    <w:basedOn w:val="a2"/>
    <w:uiPriority w:val="31"/>
    <w:qFormat/>
    <w:rsid w:val="00FC693F"/>
    <w:rPr>
      <w:smallCaps/>
      <w:color w:val="E97132" w:themeColor="accent2"/>
      <w:u w:val="single"/>
    </w:rPr>
  </w:style>
  <w:style w:type="character" w:styleId="2a">
    <w:name w:val="Intense Reference"/>
    <w:basedOn w:val="a2"/>
    <w:uiPriority w:val="32"/>
    <w:qFormat/>
    <w:rsid w:val="00FC693F"/>
    <w:rPr>
      <w:b/>
      <w:bCs/>
      <w:smallCaps/>
      <w:color w:val="E97132"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13">
    <w:name w:val="Light Shading Accent 2"/>
    <w:basedOn w:val="a3"/>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14">
    <w:name w:val="Light Shading Accent 3"/>
    <w:basedOn w:val="a3"/>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15">
    <w:name w:val="Light Shading Accent 4"/>
    <w:basedOn w:val="a3"/>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16">
    <w:name w:val="Light Shading Accent 5"/>
    <w:basedOn w:val="a3"/>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17">
    <w:name w:val="Light Shading Accent 6"/>
    <w:basedOn w:val="a3"/>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785</Words>
  <Characters>864</Characters>
  <Application>Microsoft Office Word</Application>
  <DocSecurity>0</DocSecurity>
  <Lines>50</Lines>
  <Paragraphs>58</Paragraphs>
  <ScaleCrop>false</ScaleCrop>
  <HeadingPairs>
    <vt:vector size="6" baseType="variant">
      <vt:variant>
        <vt:lpstr>タイトル</vt:lpstr>
      </vt:variant>
      <vt:variant>
        <vt:i4>1</vt:i4>
      </vt:variant>
      <vt:variant>
        <vt:lpstr>見出し</vt:lpstr>
      </vt:variant>
      <vt:variant>
        <vt:i4>1</vt:i4>
      </vt:variant>
      <vt:variant>
        <vt:lpstr>Title</vt:lpstr>
      </vt:variant>
      <vt:variant>
        <vt:i4>1</vt:i4>
      </vt:variant>
    </vt:vector>
  </HeadingPairs>
  <TitlesOfParts>
    <vt:vector size="3" baseType="lpstr">
      <vt:lpstr/>
      <vt:lpstr>BIBLA Media Space 利用申請票</vt:lpstr>
      <vt:lpstr/>
    </vt:vector>
  </TitlesOfParts>
  <Manager/>
  <Company/>
  <LinksUpToDate>false</LinksUpToDate>
  <CharactersWithSpaces>1591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森　敬洋</cp:lastModifiedBy>
  <cp:revision>4</cp:revision>
  <cp:lastPrinted>2025-10-07T02:50:00Z</cp:lastPrinted>
  <dcterms:created xsi:type="dcterms:W3CDTF">2025-07-22T08:35:00Z</dcterms:created>
  <dcterms:modified xsi:type="dcterms:W3CDTF">2025-10-07T02:56:00Z</dcterms:modified>
  <cp:category/>
</cp:coreProperties>
</file>