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C44" w:rsidRPr="00AA6953" w:rsidRDefault="00E460D5" w:rsidP="007E0C44">
      <w:pPr>
        <w:jc w:val="center"/>
        <w:rPr>
          <w:sz w:val="20"/>
          <w:szCs w:val="20"/>
        </w:rPr>
      </w:pPr>
      <w:r>
        <w:rPr>
          <w:rFonts w:hint="eastAsia"/>
          <w:sz w:val="20"/>
          <w:szCs w:val="20"/>
        </w:rPr>
        <w:t>高分子学会</w:t>
      </w:r>
      <w:r w:rsidR="00345717">
        <w:rPr>
          <w:rFonts w:hint="eastAsia"/>
          <w:sz w:val="20"/>
          <w:szCs w:val="20"/>
        </w:rPr>
        <w:t>1</w:t>
      </w:r>
      <w:r w:rsidR="00F0324C">
        <w:rPr>
          <w:rFonts w:hint="eastAsia"/>
          <w:sz w:val="20"/>
          <w:szCs w:val="20"/>
        </w:rPr>
        <w:t>7</w:t>
      </w:r>
      <w:r w:rsidR="00345717">
        <w:rPr>
          <w:rFonts w:hint="eastAsia"/>
          <w:sz w:val="20"/>
          <w:szCs w:val="20"/>
        </w:rPr>
        <w:t>-</w:t>
      </w:r>
      <w:r w:rsidR="009803F1">
        <w:rPr>
          <w:rFonts w:hint="eastAsia"/>
          <w:sz w:val="20"/>
          <w:szCs w:val="20"/>
        </w:rPr>
        <w:t>2</w:t>
      </w:r>
      <w:r w:rsidR="00A46354">
        <w:rPr>
          <w:rFonts w:hint="eastAsia"/>
          <w:sz w:val="20"/>
          <w:szCs w:val="20"/>
        </w:rPr>
        <w:t xml:space="preserve">　</w:t>
      </w:r>
      <w:r w:rsidR="00527356">
        <w:rPr>
          <w:rFonts w:hint="eastAsia"/>
          <w:sz w:val="20"/>
          <w:szCs w:val="20"/>
        </w:rPr>
        <w:t>NMR</w:t>
      </w:r>
      <w:r w:rsidR="00345717">
        <w:rPr>
          <w:rFonts w:hint="eastAsia"/>
          <w:sz w:val="20"/>
          <w:szCs w:val="20"/>
        </w:rPr>
        <w:t>研究</w:t>
      </w:r>
      <w:r w:rsidR="00527356">
        <w:rPr>
          <w:rFonts w:hint="eastAsia"/>
          <w:sz w:val="20"/>
          <w:szCs w:val="20"/>
        </w:rPr>
        <w:t>会</w:t>
      </w:r>
      <w:r w:rsidR="003B5EA7">
        <w:rPr>
          <w:rFonts w:hint="eastAsia"/>
          <w:sz w:val="20"/>
          <w:szCs w:val="20"/>
        </w:rPr>
        <w:t xml:space="preserve">　参加報告</w:t>
      </w:r>
    </w:p>
    <w:p w:rsidR="00257AE4" w:rsidRPr="00AA6953" w:rsidRDefault="00257AE4" w:rsidP="00AA6953">
      <w:pPr>
        <w:jc w:val="right"/>
        <w:rPr>
          <w:sz w:val="20"/>
          <w:szCs w:val="20"/>
        </w:rPr>
      </w:pPr>
      <w:r w:rsidRPr="00AA6953">
        <w:rPr>
          <w:rFonts w:hint="eastAsia"/>
          <w:sz w:val="20"/>
          <w:szCs w:val="20"/>
        </w:rPr>
        <w:t>共通機器部門　共通利用機器管理班</w:t>
      </w:r>
    </w:p>
    <w:p w:rsidR="00257AE4" w:rsidRPr="00AA6953" w:rsidRDefault="00257AE4" w:rsidP="00AA6953">
      <w:pPr>
        <w:jc w:val="right"/>
        <w:rPr>
          <w:sz w:val="20"/>
          <w:szCs w:val="20"/>
        </w:rPr>
      </w:pPr>
      <w:r w:rsidRPr="00AA6953">
        <w:rPr>
          <w:rFonts w:hint="eastAsia"/>
          <w:sz w:val="20"/>
          <w:szCs w:val="20"/>
        </w:rPr>
        <w:t>中谷　都志美</w:t>
      </w:r>
    </w:p>
    <w:p w:rsidR="00257AE4" w:rsidRPr="00DE468B" w:rsidRDefault="00257AE4" w:rsidP="00AA6953">
      <w:pPr>
        <w:pStyle w:val="a3"/>
        <w:numPr>
          <w:ilvl w:val="0"/>
          <w:numId w:val="1"/>
        </w:numPr>
        <w:ind w:leftChars="0"/>
        <w:rPr>
          <w:sz w:val="18"/>
          <w:szCs w:val="18"/>
        </w:rPr>
      </w:pPr>
      <w:r w:rsidRPr="00DE468B">
        <w:rPr>
          <w:rFonts w:hint="eastAsia"/>
          <w:sz w:val="18"/>
          <w:szCs w:val="18"/>
        </w:rPr>
        <w:t>目的</w:t>
      </w:r>
    </w:p>
    <w:p w:rsidR="00374DBD" w:rsidRPr="00DE468B" w:rsidRDefault="00CE4082" w:rsidP="007E0C44">
      <w:pPr>
        <w:pStyle w:val="a3"/>
        <w:ind w:leftChars="0" w:left="360" w:firstLineChars="100" w:firstLine="180"/>
        <w:rPr>
          <w:sz w:val="18"/>
          <w:szCs w:val="18"/>
        </w:rPr>
      </w:pPr>
      <w:r w:rsidRPr="00DE468B">
        <w:rPr>
          <w:rFonts w:hint="eastAsia"/>
          <w:sz w:val="18"/>
          <w:szCs w:val="18"/>
        </w:rPr>
        <w:t>今回の研究会では「</w:t>
      </w:r>
      <w:r w:rsidR="00374DBD" w:rsidRPr="00DE468B">
        <w:rPr>
          <w:rFonts w:hint="eastAsia"/>
          <w:sz w:val="18"/>
          <w:szCs w:val="18"/>
        </w:rPr>
        <w:t>食品及び生体高分子素材研究への</w:t>
      </w:r>
      <w:r w:rsidR="00374DBD" w:rsidRPr="00DE468B">
        <w:rPr>
          <w:rFonts w:hint="eastAsia"/>
          <w:sz w:val="18"/>
          <w:szCs w:val="18"/>
        </w:rPr>
        <w:t>NMR</w:t>
      </w:r>
      <w:r w:rsidR="00374DBD" w:rsidRPr="00DE468B">
        <w:rPr>
          <w:rFonts w:hint="eastAsia"/>
          <w:sz w:val="18"/>
          <w:szCs w:val="18"/>
        </w:rPr>
        <w:t>の活用</w:t>
      </w:r>
      <w:r w:rsidRPr="00DE468B">
        <w:rPr>
          <w:rFonts w:hint="eastAsia"/>
          <w:sz w:val="18"/>
          <w:szCs w:val="18"/>
        </w:rPr>
        <w:t>」と題し、</w:t>
      </w:r>
      <w:r w:rsidR="00374DBD" w:rsidRPr="00DE468B">
        <w:rPr>
          <w:rFonts w:hint="eastAsia"/>
          <w:sz w:val="18"/>
          <w:szCs w:val="18"/>
        </w:rPr>
        <w:t>これら高分子材料の凝集機構と構造、及び運動性の解明を</w:t>
      </w:r>
      <w:r w:rsidR="00374DBD" w:rsidRPr="00DE468B">
        <w:rPr>
          <w:rFonts w:hint="eastAsia"/>
          <w:sz w:val="18"/>
          <w:szCs w:val="18"/>
        </w:rPr>
        <w:t>NMR</w:t>
      </w:r>
      <w:r w:rsidR="00374DBD" w:rsidRPr="00DE468B">
        <w:rPr>
          <w:rFonts w:hint="eastAsia"/>
          <w:sz w:val="18"/>
          <w:szCs w:val="18"/>
        </w:rPr>
        <w:t>によって行った研究の講演が</w:t>
      </w:r>
      <w:r w:rsidR="00D72A46">
        <w:rPr>
          <w:rFonts w:hint="eastAsia"/>
          <w:sz w:val="18"/>
          <w:szCs w:val="18"/>
        </w:rPr>
        <w:t>あった</w:t>
      </w:r>
      <w:r w:rsidR="00374DBD" w:rsidRPr="00DE468B">
        <w:rPr>
          <w:rFonts w:hint="eastAsia"/>
          <w:sz w:val="18"/>
          <w:szCs w:val="18"/>
        </w:rPr>
        <w:t>。</w:t>
      </w:r>
    </w:p>
    <w:p w:rsidR="00374DBD" w:rsidRPr="00DE468B" w:rsidRDefault="00374DBD" w:rsidP="007E0C44">
      <w:pPr>
        <w:pStyle w:val="a3"/>
        <w:ind w:leftChars="0" w:left="360" w:firstLineChars="100" w:firstLine="180"/>
        <w:rPr>
          <w:sz w:val="18"/>
          <w:szCs w:val="18"/>
        </w:rPr>
      </w:pPr>
      <w:r w:rsidRPr="00DE468B">
        <w:rPr>
          <w:rFonts w:hint="eastAsia"/>
          <w:sz w:val="18"/>
          <w:szCs w:val="18"/>
        </w:rPr>
        <w:t>現在、支援を行っている工学研究科においても生体高分子素材を扱っている研究室があり、一般企業からの依頼測定に関しては</w:t>
      </w:r>
      <w:r w:rsidR="00A42685">
        <w:rPr>
          <w:rFonts w:hint="eastAsia"/>
          <w:sz w:val="18"/>
          <w:szCs w:val="18"/>
        </w:rPr>
        <w:t>、</w:t>
      </w:r>
      <w:r w:rsidR="000227D7">
        <w:rPr>
          <w:rFonts w:hint="eastAsia"/>
          <w:sz w:val="18"/>
          <w:szCs w:val="18"/>
        </w:rPr>
        <w:t>様々な</w:t>
      </w:r>
      <w:r w:rsidRPr="00DE468B">
        <w:rPr>
          <w:rFonts w:hint="eastAsia"/>
          <w:sz w:val="18"/>
          <w:szCs w:val="18"/>
        </w:rPr>
        <w:t>材料</w:t>
      </w:r>
      <w:r w:rsidR="000227D7">
        <w:rPr>
          <w:rFonts w:hint="eastAsia"/>
          <w:sz w:val="18"/>
          <w:szCs w:val="18"/>
        </w:rPr>
        <w:t>に関する問い合わせがある</w:t>
      </w:r>
      <w:r w:rsidRPr="00DE468B">
        <w:rPr>
          <w:rFonts w:hint="eastAsia"/>
          <w:sz w:val="18"/>
          <w:szCs w:val="18"/>
        </w:rPr>
        <w:t>ことから、</w:t>
      </w:r>
      <w:r w:rsidRPr="00DE468B">
        <w:rPr>
          <w:rFonts w:hint="eastAsia"/>
          <w:sz w:val="18"/>
          <w:szCs w:val="18"/>
        </w:rPr>
        <w:t>NMR</w:t>
      </w:r>
      <w:r w:rsidRPr="00DE468B">
        <w:rPr>
          <w:rFonts w:hint="eastAsia"/>
          <w:sz w:val="18"/>
          <w:szCs w:val="18"/>
        </w:rPr>
        <w:t>測定に役立つ情報収集を行うことを目的とする。</w:t>
      </w:r>
    </w:p>
    <w:p w:rsidR="00030059" w:rsidRPr="00DE468B" w:rsidRDefault="00030059" w:rsidP="00AA6953">
      <w:pPr>
        <w:pStyle w:val="a3"/>
        <w:ind w:leftChars="0" w:left="360"/>
        <w:rPr>
          <w:sz w:val="18"/>
          <w:szCs w:val="18"/>
        </w:rPr>
      </w:pPr>
    </w:p>
    <w:p w:rsidR="00257AE4" w:rsidRPr="00DE468B" w:rsidRDefault="00AB448A" w:rsidP="00AA6953">
      <w:pPr>
        <w:pStyle w:val="a3"/>
        <w:numPr>
          <w:ilvl w:val="0"/>
          <w:numId w:val="1"/>
        </w:numPr>
        <w:ind w:leftChars="0"/>
        <w:rPr>
          <w:sz w:val="18"/>
          <w:szCs w:val="18"/>
        </w:rPr>
      </w:pPr>
      <w:r w:rsidRPr="00DE468B">
        <w:rPr>
          <w:rFonts w:hint="eastAsia"/>
          <w:sz w:val="18"/>
          <w:szCs w:val="18"/>
        </w:rPr>
        <w:t>期間・場所</w:t>
      </w:r>
    </w:p>
    <w:p w:rsidR="00DE468B" w:rsidRPr="00DE468B" w:rsidRDefault="00AB448A" w:rsidP="003B5EA7">
      <w:pPr>
        <w:ind w:left="360"/>
        <w:rPr>
          <w:sz w:val="18"/>
          <w:szCs w:val="18"/>
        </w:rPr>
      </w:pPr>
      <w:r w:rsidRPr="00DE468B">
        <w:rPr>
          <w:rFonts w:hint="eastAsia"/>
          <w:sz w:val="18"/>
          <w:szCs w:val="18"/>
        </w:rPr>
        <w:t>201</w:t>
      </w:r>
      <w:r w:rsidR="00105422" w:rsidRPr="00DE468B">
        <w:rPr>
          <w:rFonts w:hint="eastAsia"/>
          <w:sz w:val="18"/>
          <w:szCs w:val="18"/>
        </w:rPr>
        <w:t>7</w:t>
      </w:r>
      <w:r w:rsidRPr="00DE468B">
        <w:rPr>
          <w:rFonts w:hint="eastAsia"/>
          <w:sz w:val="18"/>
          <w:szCs w:val="18"/>
        </w:rPr>
        <w:t>年</w:t>
      </w:r>
      <w:r w:rsidR="00966E2C" w:rsidRPr="00DE468B">
        <w:rPr>
          <w:rFonts w:hint="eastAsia"/>
          <w:sz w:val="18"/>
          <w:szCs w:val="18"/>
        </w:rPr>
        <w:t>12</w:t>
      </w:r>
      <w:r w:rsidRPr="00DE468B">
        <w:rPr>
          <w:rFonts w:hint="eastAsia"/>
          <w:sz w:val="18"/>
          <w:szCs w:val="18"/>
        </w:rPr>
        <w:t>月</w:t>
      </w:r>
      <w:r w:rsidR="00105422" w:rsidRPr="00DE468B">
        <w:rPr>
          <w:rFonts w:hint="eastAsia"/>
          <w:sz w:val="18"/>
          <w:szCs w:val="18"/>
        </w:rPr>
        <w:t>1</w:t>
      </w:r>
      <w:r w:rsidR="003B5EA7" w:rsidRPr="00DE468B">
        <w:rPr>
          <w:rFonts w:hint="eastAsia"/>
          <w:sz w:val="18"/>
          <w:szCs w:val="18"/>
        </w:rPr>
        <w:t>日（金）</w:t>
      </w:r>
    </w:p>
    <w:p w:rsidR="00AB448A" w:rsidRPr="00DE468B" w:rsidRDefault="00DE468B" w:rsidP="003B5EA7">
      <w:pPr>
        <w:ind w:left="360"/>
        <w:rPr>
          <w:sz w:val="18"/>
          <w:szCs w:val="18"/>
        </w:rPr>
      </w:pPr>
      <w:r w:rsidRPr="00DE468B">
        <w:rPr>
          <w:rFonts w:hint="eastAsia"/>
          <w:sz w:val="18"/>
          <w:szCs w:val="18"/>
        </w:rPr>
        <w:t>東京海洋大学・楽水会館</w:t>
      </w:r>
    </w:p>
    <w:p w:rsidR="00471B63" w:rsidRPr="00DE468B" w:rsidRDefault="00471B63" w:rsidP="00AA6953">
      <w:pPr>
        <w:rPr>
          <w:sz w:val="18"/>
          <w:szCs w:val="18"/>
        </w:rPr>
      </w:pPr>
    </w:p>
    <w:p w:rsidR="00AB448A" w:rsidRPr="00DE468B" w:rsidRDefault="00012FBF" w:rsidP="00AA6953">
      <w:pPr>
        <w:pStyle w:val="a3"/>
        <w:numPr>
          <w:ilvl w:val="0"/>
          <w:numId w:val="1"/>
        </w:numPr>
        <w:ind w:leftChars="0"/>
        <w:rPr>
          <w:sz w:val="18"/>
          <w:szCs w:val="18"/>
        </w:rPr>
      </w:pPr>
      <w:r w:rsidRPr="00DE468B">
        <w:rPr>
          <w:rFonts w:hint="eastAsia"/>
          <w:sz w:val="18"/>
          <w:szCs w:val="18"/>
        </w:rPr>
        <w:t>参加者</w:t>
      </w:r>
    </w:p>
    <w:p w:rsidR="00012FBF" w:rsidRPr="00DE468B" w:rsidRDefault="00012FBF" w:rsidP="00AA6953">
      <w:pPr>
        <w:pStyle w:val="a3"/>
        <w:ind w:leftChars="0" w:left="360"/>
        <w:rPr>
          <w:sz w:val="18"/>
          <w:szCs w:val="18"/>
        </w:rPr>
      </w:pPr>
      <w:r w:rsidRPr="00DE468B">
        <w:rPr>
          <w:rFonts w:hint="eastAsia"/>
          <w:sz w:val="18"/>
          <w:szCs w:val="18"/>
        </w:rPr>
        <w:t>大学</w:t>
      </w:r>
      <w:r w:rsidR="001A6EC7" w:rsidRPr="00DE468B">
        <w:rPr>
          <w:rFonts w:hint="eastAsia"/>
          <w:sz w:val="18"/>
          <w:szCs w:val="18"/>
        </w:rPr>
        <w:t>・企業</w:t>
      </w:r>
      <w:r w:rsidR="007879FB" w:rsidRPr="00DE468B">
        <w:rPr>
          <w:rFonts w:hint="eastAsia"/>
          <w:sz w:val="18"/>
          <w:szCs w:val="18"/>
        </w:rPr>
        <w:t xml:space="preserve">等研究機関　</w:t>
      </w:r>
      <w:r w:rsidRPr="00DE468B">
        <w:rPr>
          <w:rFonts w:hint="eastAsia"/>
          <w:sz w:val="18"/>
          <w:szCs w:val="18"/>
        </w:rPr>
        <w:t>研究</w:t>
      </w:r>
      <w:r w:rsidR="007879FB" w:rsidRPr="00DE468B">
        <w:rPr>
          <w:rFonts w:hint="eastAsia"/>
          <w:sz w:val="18"/>
          <w:szCs w:val="18"/>
        </w:rPr>
        <w:t>・技術</w:t>
      </w:r>
      <w:r w:rsidRPr="00DE468B">
        <w:rPr>
          <w:rFonts w:hint="eastAsia"/>
          <w:sz w:val="18"/>
          <w:szCs w:val="18"/>
        </w:rPr>
        <w:t xml:space="preserve">者　</w:t>
      </w:r>
      <w:r w:rsidR="001A6EC7" w:rsidRPr="00DE468B">
        <w:rPr>
          <w:rFonts w:hint="eastAsia"/>
          <w:sz w:val="18"/>
          <w:szCs w:val="18"/>
        </w:rPr>
        <w:t>約</w:t>
      </w:r>
      <w:r w:rsidR="00966E2C" w:rsidRPr="00DE468B">
        <w:rPr>
          <w:rFonts w:hint="eastAsia"/>
          <w:sz w:val="18"/>
          <w:szCs w:val="18"/>
        </w:rPr>
        <w:t>4</w:t>
      </w:r>
      <w:r w:rsidR="007E77F4" w:rsidRPr="00DE468B">
        <w:rPr>
          <w:rFonts w:hint="eastAsia"/>
          <w:sz w:val="18"/>
          <w:szCs w:val="18"/>
        </w:rPr>
        <w:t>0</w:t>
      </w:r>
      <w:r w:rsidRPr="00DE468B">
        <w:rPr>
          <w:rFonts w:hint="eastAsia"/>
          <w:sz w:val="18"/>
          <w:szCs w:val="18"/>
        </w:rPr>
        <w:t>名</w:t>
      </w:r>
    </w:p>
    <w:p w:rsidR="009B019A" w:rsidRPr="00DE468B" w:rsidRDefault="009B019A" w:rsidP="00AA6953">
      <w:pPr>
        <w:pStyle w:val="a3"/>
        <w:ind w:leftChars="0" w:left="360"/>
        <w:rPr>
          <w:sz w:val="18"/>
          <w:szCs w:val="18"/>
        </w:rPr>
      </w:pPr>
    </w:p>
    <w:p w:rsidR="00471B63" w:rsidRPr="00DE468B" w:rsidRDefault="007879FB" w:rsidP="00AA6953">
      <w:pPr>
        <w:pStyle w:val="a3"/>
        <w:numPr>
          <w:ilvl w:val="0"/>
          <w:numId w:val="1"/>
        </w:numPr>
        <w:ind w:leftChars="0"/>
        <w:rPr>
          <w:sz w:val="18"/>
          <w:szCs w:val="18"/>
        </w:rPr>
      </w:pPr>
      <w:r w:rsidRPr="00DE468B">
        <w:rPr>
          <w:rFonts w:hint="eastAsia"/>
          <w:sz w:val="18"/>
          <w:szCs w:val="18"/>
        </w:rPr>
        <w:t>研修</w:t>
      </w:r>
      <w:r w:rsidR="00471B63" w:rsidRPr="00DE468B">
        <w:rPr>
          <w:rFonts w:hint="eastAsia"/>
          <w:sz w:val="18"/>
          <w:szCs w:val="18"/>
        </w:rPr>
        <w:t>内容</w:t>
      </w:r>
    </w:p>
    <w:p w:rsidR="007E77F4" w:rsidRPr="00DE468B" w:rsidRDefault="00966E2C" w:rsidP="00EB072A">
      <w:pPr>
        <w:pStyle w:val="a3"/>
        <w:numPr>
          <w:ilvl w:val="1"/>
          <w:numId w:val="1"/>
        </w:numPr>
        <w:ind w:leftChars="0" w:left="426" w:hanging="284"/>
        <w:jc w:val="left"/>
        <w:rPr>
          <w:sz w:val="18"/>
          <w:szCs w:val="18"/>
        </w:rPr>
      </w:pPr>
      <w:r w:rsidRPr="00DE468B">
        <w:rPr>
          <w:rFonts w:hint="eastAsia"/>
          <w:sz w:val="18"/>
          <w:szCs w:val="18"/>
        </w:rPr>
        <w:t>多糖類の相互作用解析における</w:t>
      </w:r>
      <w:r w:rsidRPr="00DE468B">
        <w:rPr>
          <w:rFonts w:hint="eastAsia"/>
          <w:sz w:val="18"/>
          <w:szCs w:val="18"/>
        </w:rPr>
        <w:t>NMR</w:t>
      </w:r>
      <w:r w:rsidR="00105422" w:rsidRPr="00DE468B">
        <w:rPr>
          <w:rFonts w:hint="eastAsia"/>
          <w:sz w:val="18"/>
          <w:szCs w:val="18"/>
        </w:rPr>
        <w:t xml:space="preserve">　</w:t>
      </w:r>
      <w:r w:rsidRPr="00DE468B">
        <w:rPr>
          <w:rFonts w:hint="eastAsia"/>
          <w:sz w:val="18"/>
          <w:szCs w:val="18"/>
        </w:rPr>
        <w:t>東京電機大学理工学部</w:t>
      </w:r>
      <w:r w:rsidR="00105422" w:rsidRPr="00DE468B">
        <w:rPr>
          <w:rFonts w:hint="eastAsia"/>
          <w:sz w:val="18"/>
          <w:szCs w:val="18"/>
        </w:rPr>
        <w:t xml:space="preserve">　</w:t>
      </w:r>
      <w:r w:rsidRPr="00DE468B">
        <w:rPr>
          <w:rFonts w:hint="eastAsia"/>
          <w:sz w:val="18"/>
          <w:szCs w:val="18"/>
        </w:rPr>
        <w:t xml:space="preserve">武政　誠　</w:t>
      </w:r>
    </w:p>
    <w:p w:rsidR="00A83874" w:rsidRPr="00DE468B" w:rsidRDefault="00966E2C" w:rsidP="00EB072A">
      <w:pPr>
        <w:pStyle w:val="a3"/>
        <w:numPr>
          <w:ilvl w:val="1"/>
          <w:numId w:val="1"/>
        </w:numPr>
        <w:ind w:leftChars="0" w:left="426" w:hanging="284"/>
        <w:jc w:val="left"/>
        <w:rPr>
          <w:sz w:val="18"/>
          <w:szCs w:val="18"/>
        </w:rPr>
      </w:pPr>
      <w:r w:rsidRPr="00DE468B">
        <w:rPr>
          <w:rFonts w:hint="eastAsia"/>
          <w:sz w:val="18"/>
          <w:szCs w:val="18"/>
        </w:rPr>
        <w:t>食品の研究開発における</w:t>
      </w:r>
      <w:r w:rsidRPr="00DE468B">
        <w:rPr>
          <w:rFonts w:hint="eastAsia"/>
          <w:sz w:val="18"/>
          <w:szCs w:val="18"/>
        </w:rPr>
        <w:t>NMR</w:t>
      </w:r>
      <w:r w:rsidRPr="00DE468B">
        <w:rPr>
          <w:rFonts w:hint="eastAsia"/>
          <w:sz w:val="18"/>
          <w:szCs w:val="18"/>
        </w:rPr>
        <w:t>の活用</w:t>
      </w:r>
      <w:r w:rsidR="00A83874" w:rsidRPr="00DE468B">
        <w:rPr>
          <w:rFonts w:hint="eastAsia"/>
          <w:sz w:val="18"/>
          <w:szCs w:val="18"/>
        </w:rPr>
        <w:t xml:space="preserve">　</w:t>
      </w:r>
      <w:r w:rsidRPr="00DE468B">
        <w:rPr>
          <w:rFonts w:hint="eastAsia"/>
          <w:sz w:val="18"/>
          <w:szCs w:val="18"/>
        </w:rPr>
        <w:t>味の素（株）</w:t>
      </w:r>
      <w:r w:rsidR="009A061C" w:rsidRPr="00DE468B">
        <w:rPr>
          <w:rFonts w:hint="eastAsia"/>
          <w:sz w:val="18"/>
          <w:szCs w:val="18"/>
        </w:rPr>
        <w:t xml:space="preserve">　</w:t>
      </w:r>
      <w:r w:rsidRPr="00DE468B">
        <w:rPr>
          <w:rFonts w:hint="eastAsia"/>
          <w:sz w:val="18"/>
          <w:szCs w:val="18"/>
        </w:rPr>
        <w:t>山口</w:t>
      </w:r>
      <w:r w:rsidR="009A061C" w:rsidRPr="00DE468B">
        <w:rPr>
          <w:rFonts w:hint="eastAsia"/>
          <w:sz w:val="18"/>
          <w:szCs w:val="18"/>
        </w:rPr>
        <w:t xml:space="preserve">　</w:t>
      </w:r>
      <w:r w:rsidRPr="00DE468B">
        <w:rPr>
          <w:rFonts w:hint="eastAsia"/>
          <w:sz w:val="18"/>
          <w:szCs w:val="18"/>
        </w:rPr>
        <w:t>秀幸</w:t>
      </w:r>
    </w:p>
    <w:p w:rsidR="00DE468B" w:rsidRPr="00DE468B" w:rsidRDefault="00DE468B" w:rsidP="00DE468B">
      <w:pPr>
        <w:pStyle w:val="a3"/>
        <w:numPr>
          <w:ilvl w:val="1"/>
          <w:numId w:val="1"/>
        </w:numPr>
        <w:ind w:leftChars="0" w:left="426" w:hanging="284"/>
        <w:jc w:val="left"/>
        <w:rPr>
          <w:sz w:val="18"/>
          <w:szCs w:val="18"/>
        </w:rPr>
      </w:pPr>
      <w:r w:rsidRPr="00DE468B">
        <w:rPr>
          <w:rFonts w:hint="eastAsia"/>
          <w:sz w:val="18"/>
          <w:szCs w:val="18"/>
        </w:rPr>
        <w:t>シルク新素材開発における固体</w:t>
      </w:r>
      <w:r w:rsidRPr="00DE468B">
        <w:rPr>
          <w:rFonts w:hint="eastAsia"/>
          <w:sz w:val="18"/>
          <w:szCs w:val="18"/>
        </w:rPr>
        <w:t>NMR</w:t>
      </w:r>
      <w:r w:rsidRPr="00DE468B">
        <w:rPr>
          <w:rFonts w:hint="eastAsia"/>
          <w:sz w:val="18"/>
          <w:szCs w:val="18"/>
        </w:rPr>
        <w:t>の活用　農業・食品産業技術総合研究機構　亀田　恒徳</w:t>
      </w:r>
    </w:p>
    <w:p w:rsidR="00D023F7" w:rsidRPr="00DE468B" w:rsidRDefault="00197C91" w:rsidP="00DE468B">
      <w:pPr>
        <w:pStyle w:val="a3"/>
        <w:numPr>
          <w:ilvl w:val="1"/>
          <w:numId w:val="1"/>
        </w:numPr>
        <w:spacing w:line="240" w:lineRule="atLeast"/>
        <w:ind w:leftChars="0" w:left="426" w:hanging="284"/>
        <w:rPr>
          <w:sz w:val="18"/>
          <w:szCs w:val="18"/>
        </w:rPr>
      </w:pPr>
      <w:r w:rsidRPr="005D0E69">
        <w:rPr>
          <w:rFonts w:hint="eastAsia"/>
          <w:sz w:val="16"/>
          <w:szCs w:val="16"/>
        </w:rPr>
        <w:t>Structural Analysis of an Elastic Biopolymer, Elastin By Solid-State</w:t>
      </w:r>
      <w:r w:rsidR="005D0E69" w:rsidRPr="005D0E69">
        <w:rPr>
          <w:rFonts w:hint="eastAsia"/>
          <w:sz w:val="16"/>
          <w:szCs w:val="16"/>
        </w:rPr>
        <w:t xml:space="preserve"> NMR</w:t>
      </w:r>
      <w:r w:rsidR="00DE468B" w:rsidRPr="00DE468B">
        <w:rPr>
          <w:rFonts w:hint="eastAsia"/>
          <w:sz w:val="18"/>
          <w:szCs w:val="18"/>
        </w:rPr>
        <w:t xml:space="preserve">　</w:t>
      </w:r>
      <w:r w:rsidR="00D023F7" w:rsidRPr="00DE468B">
        <w:rPr>
          <w:rFonts w:hint="eastAsia"/>
          <w:sz w:val="18"/>
          <w:szCs w:val="18"/>
        </w:rPr>
        <w:t>名大院生命農　松下　泰幸</w:t>
      </w:r>
    </w:p>
    <w:p w:rsidR="00DE468B" w:rsidRPr="00DE468B" w:rsidRDefault="00DE468B" w:rsidP="00DE468B">
      <w:pPr>
        <w:pStyle w:val="a3"/>
        <w:spacing w:line="240" w:lineRule="atLeast"/>
        <w:ind w:leftChars="0" w:left="426"/>
        <w:rPr>
          <w:sz w:val="18"/>
          <w:szCs w:val="18"/>
        </w:rPr>
      </w:pPr>
    </w:p>
    <w:p w:rsidR="00471B63" w:rsidRPr="00DE468B" w:rsidRDefault="00471B63" w:rsidP="00CF07F4">
      <w:pPr>
        <w:pStyle w:val="a3"/>
        <w:numPr>
          <w:ilvl w:val="0"/>
          <w:numId w:val="1"/>
        </w:numPr>
        <w:ind w:leftChars="0"/>
        <w:rPr>
          <w:sz w:val="18"/>
          <w:szCs w:val="18"/>
        </w:rPr>
      </w:pPr>
      <w:r w:rsidRPr="00DE468B">
        <w:rPr>
          <w:rFonts w:hint="eastAsia"/>
          <w:sz w:val="18"/>
          <w:szCs w:val="18"/>
        </w:rPr>
        <w:t>感想</w:t>
      </w:r>
    </w:p>
    <w:p w:rsidR="00DE468B" w:rsidRDefault="00FA01C9" w:rsidP="00DE468B">
      <w:pPr>
        <w:ind w:left="360" w:firstLineChars="100" w:firstLine="180"/>
        <w:rPr>
          <w:sz w:val="18"/>
          <w:szCs w:val="18"/>
        </w:rPr>
      </w:pPr>
      <w:r w:rsidRPr="00DE468B">
        <w:rPr>
          <w:rFonts w:hint="eastAsia"/>
          <w:sz w:val="18"/>
          <w:szCs w:val="18"/>
        </w:rPr>
        <w:t>食品及び生体高分子材料</w:t>
      </w:r>
      <w:r w:rsidR="00E6329C" w:rsidRPr="00DE468B">
        <w:rPr>
          <w:rFonts w:hint="eastAsia"/>
          <w:sz w:val="18"/>
          <w:szCs w:val="18"/>
        </w:rPr>
        <w:t>の中</w:t>
      </w:r>
      <w:r w:rsidRPr="00DE468B">
        <w:rPr>
          <w:rFonts w:hint="eastAsia"/>
          <w:sz w:val="18"/>
          <w:szCs w:val="18"/>
        </w:rPr>
        <w:t>に</w:t>
      </w:r>
      <w:r w:rsidR="00E6329C" w:rsidRPr="00DE468B">
        <w:rPr>
          <w:rFonts w:hint="eastAsia"/>
          <w:sz w:val="18"/>
          <w:szCs w:val="18"/>
        </w:rPr>
        <w:t>は</w:t>
      </w:r>
      <w:r w:rsidRPr="00DE468B">
        <w:rPr>
          <w:rFonts w:hint="eastAsia"/>
          <w:sz w:val="18"/>
          <w:szCs w:val="18"/>
        </w:rPr>
        <w:t>ゲル化したサンプル</w:t>
      </w:r>
      <w:r w:rsidR="00E6329C" w:rsidRPr="00DE468B">
        <w:rPr>
          <w:rFonts w:hint="eastAsia"/>
          <w:sz w:val="18"/>
          <w:szCs w:val="18"/>
        </w:rPr>
        <w:t>が多くあり</w:t>
      </w:r>
      <w:r w:rsidRPr="00DE468B">
        <w:rPr>
          <w:rFonts w:hint="eastAsia"/>
          <w:sz w:val="18"/>
          <w:szCs w:val="18"/>
        </w:rPr>
        <w:t>、一般的な溶液や固体サンプルに比べその測定は難しい。その理</w:t>
      </w:r>
      <w:r w:rsidR="00E041A0">
        <w:rPr>
          <w:rFonts w:hint="eastAsia"/>
          <w:sz w:val="18"/>
          <w:szCs w:val="18"/>
        </w:rPr>
        <w:t>由の一つとして、サンプルが分子間力を利用した凝集体であり</w:t>
      </w:r>
      <w:r w:rsidRPr="00DE468B">
        <w:rPr>
          <w:rFonts w:hint="eastAsia"/>
          <w:sz w:val="18"/>
          <w:szCs w:val="18"/>
        </w:rPr>
        <w:t>、形態が不安定であることが挙げられる。</w:t>
      </w:r>
      <w:r w:rsidR="00E6329C" w:rsidRPr="00DE468B">
        <w:rPr>
          <w:rFonts w:hint="eastAsia"/>
          <w:sz w:val="18"/>
          <w:szCs w:val="18"/>
        </w:rPr>
        <w:t>このようなサンプルをいかに効率的に、再現性高く測定できるかが重要となってくる。</w:t>
      </w:r>
      <w:r w:rsidR="001563D5">
        <w:rPr>
          <w:rFonts w:hint="eastAsia"/>
          <w:sz w:val="18"/>
          <w:szCs w:val="18"/>
        </w:rPr>
        <w:t>この</w:t>
      </w:r>
      <w:r w:rsidR="00DE468B" w:rsidRPr="00DE468B">
        <w:rPr>
          <w:rFonts w:hint="eastAsia"/>
          <w:sz w:val="18"/>
          <w:szCs w:val="18"/>
        </w:rPr>
        <w:t>課題を解決するのに役立</w:t>
      </w:r>
      <w:r w:rsidR="000227D7">
        <w:rPr>
          <w:rFonts w:hint="eastAsia"/>
          <w:sz w:val="18"/>
          <w:szCs w:val="18"/>
        </w:rPr>
        <w:t>つ</w:t>
      </w:r>
      <w:r w:rsidR="009C0842">
        <w:rPr>
          <w:rFonts w:hint="eastAsia"/>
          <w:sz w:val="18"/>
          <w:szCs w:val="18"/>
        </w:rPr>
        <w:t>手法として</w:t>
      </w:r>
      <w:r w:rsidR="00DE468B" w:rsidRPr="00DE468B">
        <w:rPr>
          <w:rFonts w:hint="eastAsia"/>
          <w:sz w:val="18"/>
          <w:szCs w:val="18"/>
        </w:rPr>
        <w:t>、測定温度を変化させた</w:t>
      </w:r>
      <w:r w:rsidR="00DE468B" w:rsidRPr="00DE468B">
        <w:rPr>
          <w:rFonts w:hint="eastAsia"/>
          <w:sz w:val="18"/>
          <w:szCs w:val="18"/>
        </w:rPr>
        <w:t>2</w:t>
      </w:r>
      <w:r w:rsidR="00DE468B" w:rsidRPr="00DE468B">
        <w:rPr>
          <w:rFonts w:hint="eastAsia"/>
          <w:sz w:val="18"/>
          <w:szCs w:val="18"/>
        </w:rPr>
        <w:t>次元測定法（</w:t>
      </w:r>
      <w:r w:rsidR="00DE468B" w:rsidRPr="00DE468B">
        <w:rPr>
          <w:rFonts w:hint="eastAsia"/>
          <w:sz w:val="18"/>
          <w:szCs w:val="18"/>
        </w:rPr>
        <w:t>NOESY</w:t>
      </w:r>
      <w:r w:rsidR="00DE468B" w:rsidRPr="00DE468B">
        <w:rPr>
          <w:rFonts w:hint="eastAsia"/>
          <w:sz w:val="18"/>
          <w:szCs w:val="18"/>
        </w:rPr>
        <w:t>）や緩和時間の測定が紹介さ</w:t>
      </w:r>
      <w:r w:rsidR="009C0842">
        <w:rPr>
          <w:rFonts w:hint="eastAsia"/>
          <w:sz w:val="18"/>
          <w:szCs w:val="18"/>
        </w:rPr>
        <w:t>れた。</w:t>
      </w:r>
    </w:p>
    <w:p w:rsidR="00AA6953" w:rsidRPr="003D68A9" w:rsidRDefault="001563D5" w:rsidP="003D68A9">
      <w:pPr>
        <w:ind w:left="360" w:firstLineChars="100" w:firstLine="180"/>
        <w:rPr>
          <w:sz w:val="18"/>
          <w:szCs w:val="18"/>
        </w:rPr>
      </w:pPr>
      <w:r>
        <w:rPr>
          <w:rFonts w:hint="eastAsia"/>
          <w:sz w:val="18"/>
          <w:szCs w:val="18"/>
        </w:rPr>
        <w:t>また、</w:t>
      </w:r>
      <w:r w:rsidR="000C0DF1">
        <w:rPr>
          <w:rFonts w:hint="eastAsia"/>
          <w:sz w:val="18"/>
          <w:szCs w:val="18"/>
        </w:rPr>
        <w:t>「シルク新素材開発における固体</w:t>
      </w:r>
      <w:r w:rsidR="000C0DF1">
        <w:rPr>
          <w:rFonts w:hint="eastAsia"/>
          <w:sz w:val="18"/>
          <w:szCs w:val="18"/>
        </w:rPr>
        <w:t>NMR</w:t>
      </w:r>
      <w:r w:rsidR="000C0DF1">
        <w:rPr>
          <w:rFonts w:hint="eastAsia"/>
          <w:sz w:val="18"/>
          <w:szCs w:val="18"/>
        </w:rPr>
        <w:t>の活用」の講演は大変興味深い内容で、スズメバチが作るまゆを利用して作られたホーネットシルクの構造解析と成分の定量評価を</w:t>
      </w:r>
      <w:r w:rsidR="00211E51">
        <w:rPr>
          <w:rFonts w:hint="eastAsia"/>
          <w:sz w:val="18"/>
          <w:szCs w:val="18"/>
        </w:rPr>
        <w:t>、</w:t>
      </w:r>
      <w:r w:rsidR="000C0DF1">
        <w:rPr>
          <w:rFonts w:hint="eastAsia"/>
          <w:sz w:val="18"/>
          <w:szCs w:val="18"/>
        </w:rPr>
        <w:t>NMR</w:t>
      </w:r>
      <w:r w:rsidR="000C0DF1">
        <w:rPr>
          <w:rFonts w:hint="eastAsia"/>
          <w:sz w:val="18"/>
          <w:szCs w:val="18"/>
        </w:rPr>
        <w:t>で行った事例が紹介された。このホーネットシルクはオーディオ部材や化粧品に利用されており、ドラマ“陸王”のシルク足袋のモデルにもな</w:t>
      </w:r>
      <w:r w:rsidR="00747612">
        <w:rPr>
          <w:rFonts w:hint="eastAsia"/>
          <w:sz w:val="18"/>
          <w:szCs w:val="18"/>
        </w:rPr>
        <w:t>っており、</w:t>
      </w:r>
      <w:r w:rsidR="000C0DF1">
        <w:rPr>
          <w:rFonts w:hint="eastAsia"/>
          <w:sz w:val="18"/>
          <w:szCs w:val="18"/>
        </w:rPr>
        <w:t>多岐に渡る</w:t>
      </w:r>
      <w:r w:rsidR="00A42685">
        <w:rPr>
          <w:rFonts w:hint="eastAsia"/>
          <w:sz w:val="18"/>
          <w:szCs w:val="18"/>
        </w:rPr>
        <w:t>分野で利用されている</w:t>
      </w:r>
      <w:r w:rsidR="000C0DF1">
        <w:rPr>
          <w:rFonts w:hint="eastAsia"/>
          <w:sz w:val="18"/>
          <w:szCs w:val="18"/>
        </w:rPr>
        <w:t>新素材である。</w:t>
      </w:r>
      <w:r w:rsidR="003D68A9">
        <w:rPr>
          <w:rFonts w:hint="eastAsia"/>
          <w:sz w:val="18"/>
          <w:szCs w:val="18"/>
        </w:rPr>
        <w:t>今回は</w:t>
      </w:r>
      <w:r w:rsidR="003D68A9">
        <w:rPr>
          <w:rFonts w:hint="eastAsia"/>
          <w:sz w:val="18"/>
          <w:szCs w:val="18"/>
        </w:rPr>
        <w:t>NMR</w:t>
      </w:r>
      <w:r w:rsidR="003D68A9">
        <w:rPr>
          <w:rFonts w:hint="eastAsia"/>
          <w:sz w:val="18"/>
          <w:szCs w:val="18"/>
        </w:rPr>
        <w:t>で</w:t>
      </w:r>
      <w:r w:rsidR="000C0DF1">
        <w:rPr>
          <w:rFonts w:hint="eastAsia"/>
          <w:sz w:val="18"/>
          <w:szCs w:val="18"/>
        </w:rPr>
        <w:t>タンパク質の構造解析と</w:t>
      </w:r>
      <w:r w:rsidR="003D68A9">
        <w:rPr>
          <w:rFonts w:hint="eastAsia"/>
          <w:sz w:val="18"/>
          <w:szCs w:val="18"/>
        </w:rPr>
        <w:t>その二次構造であるα</w:t>
      </w:r>
      <w:r w:rsidR="003D68A9">
        <w:rPr>
          <w:rFonts w:hint="eastAsia"/>
          <w:sz w:val="18"/>
          <w:szCs w:val="18"/>
        </w:rPr>
        <w:t>-</w:t>
      </w:r>
      <w:r w:rsidR="003D68A9">
        <w:rPr>
          <w:rFonts w:hint="eastAsia"/>
          <w:sz w:val="18"/>
          <w:szCs w:val="18"/>
        </w:rPr>
        <w:t>へリックス中の成分</w:t>
      </w:r>
      <w:r w:rsidR="00F90C4C">
        <w:rPr>
          <w:rFonts w:hint="eastAsia"/>
          <w:sz w:val="18"/>
          <w:szCs w:val="18"/>
        </w:rPr>
        <w:t>を</w:t>
      </w:r>
      <w:r w:rsidR="003D68A9">
        <w:rPr>
          <w:rFonts w:hint="eastAsia"/>
          <w:sz w:val="18"/>
          <w:szCs w:val="18"/>
        </w:rPr>
        <w:t>定量</w:t>
      </w:r>
      <w:r w:rsidR="00F90C4C">
        <w:rPr>
          <w:rFonts w:hint="eastAsia"/>
          <w:sz w:val="18"/>
          <w:szCs w:val="18"/>
        </w:rPr>
        <w:t>し</w:t>
      </w:r>
      <w:r w:rsidR="003D68A9">
        <w:rPr>
          <w:rFonts w:hint="eastAsia"/>
          <w:sz w:val="18"/>
          <w:szCs w:val="18"/>
        </w:rPr>
        <w:t>、新素材の評価を行</w:t>
      </w:r>
      <w:r w:rsidR="00747612">
        <w:rPr>
          <w:rFonts w:hint="eastAsia"/>
          <w:sz w:val="18"/>
          <w:szCs w:val="18"/>
        </w:rPr>
        <w:t>った内容</w:t>
      </w:r>
      <w:r w:rsidR="003D68A9">
        <w:rPr>
          <w:rFonts w:hint="eastAsia"/>
          <w:sz w:val="18"/>
          <w:szCs w:val="18"/>
        </w:rPr>
        <w:t>が紹介された。</w:t>
      </w:r>
      <w:r w:rsidR="00193083">
        <w:rPr>
          <w:rFonts w:hint="eastAsia"/>
          <w:sz w:val="18"/>
          <w:szCs w:val="18"/>
        </w:rPr>
        <w:t>NMR</w:t>
      </w:r>
      <w:r w:rsidR="00193083">
        <w:rPr>
          <w:rFonts w:hint="eastAsia"/>
          <w:sz w:val="18"/>
          <w:szCs w:val="18"/>
        </w:rPr>
        <w:t>による</w:t>
      </w:r>
      <w:r w:rsidR="003D68A9">
        <w:rPr>
          <w:rFonts w:hint="eastAsia"/>
          <w:sz w:val="18"/>
          <w:szCs w:val="18"/>
        </w:rPr>
        <w:t>構造解析や定量分析から市場へアウトプット</w:t>
      </w:r>
      <w:r w:rsidR="00193083">
        <w:rPr>
          <w:rFonts w:hint="eastAsia"/>
          <w:sz w:val="18"/>
          <w:szCs w:val="18"/>
        </w:rPr>
        <w:t>された</w:t>
      </w:r>
      <w:r w:rsidR="003D68A9">
        <w:rPr>
          <w:rFonts w:hint="eastAsia"/>
          <w:sz w:val="18"/>
          <w:szCs w:val="18"/>
        </w:rPr>
        <w:t>事例を知ることで、</w:t>
      </w:r>
      <w:r w:rsidR="00F90C4C">
        <w:rPr>
          <w:rFonts w:hint="eastAsia"/>
          <w:sz w:val="18"/>
          <w:szCs w:val="18"/>
        </w:rPr>
        <w:t>問い合わせが増えている</w:t>
      </w:r>
      <w:bookmarkStart w:id="0" w:name="_GoBack"/>
      <w:bookmarkEnd w:id="0"/>
      <w:r w:rsidR="003D68A9">
        <w:rPr>
          <w:rFonts w:hint="eastAsia"/>
          <w:sz w:val="18"/>
          <w:szCs w:val="18"/>
        </w:rPr>
        <w:t>一般企業からの依頼測定への展開についても役立つ機会となった。</w:t>
      </w:r>
    </w:p>
    <w:sectPr w:rsidR="00AA6953" w:rsidRPr="003D68A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66CD" w:rsidRDefault="006B66CD" w:rsidP="00FA52E0">
      <w:r>
        <w:separator/>
      </w:r>
    </w:p>
  </w:endnote>
  <w:endnote w:type="continuationSeparator" w:id="0">
    <w:p w:rsidR="006B66CD" w:rsidRDefault="006B66CD" w:rsidP="00FA5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66CD" w:rsidRDefault="006B66CD" w:rsidP="00FA52E0">
      <w:r>
        <w:separator/>
      </w:r>
    </w:p>
  </w:footnote>
  <w:footnote w:type="continuationSeparator" w:id="0">
    <w:p w:rsidR="006B66CD" w:rsidRDefault="006B66CD" w:rsidP="00FA52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F73A05"/>
    <w:multiLevelType w:val="hybridMultilevel"/>
    <w:tmpl w:val="2904D0DE"/>
    <w:lvl w:ilvl="0" w:tplc="22C8DFCC">
      <w:start w:val="1"/>
      <w:numFmt w:val="decimal"/>
      <w:lvlText w:val="%1."/>
      <w:lvlJc w:val="left"/>
      <w:pPr>
        <w:ind w:left="360" w:hanging="360"/>
      </w:pPr>
      <w:rPr>
        <w:rFonts w:hint="default"/>
      </w:rPr>
    </w:lvl>
    <w:lvl w:ilvl="1" w:tplc="5F688E46">
      <w:start w:val="5"/>
      <w:numFmt w:val="bullet"/>
      <w:lvlText w:val="・"/>
      <w:lvlJc w:val="left"/>
      <w:pPr>
        <w:ind w:left="36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AE4"/>
    <w:rsid w:val="00006475"/>
    <w:rsid w:val="000127A0"/>
    <w:rsid w:val="00012FBF"/>
    <w:rsid w:val="000227D7"/>
    <w:rsid w:val="00030059"/>
    <w:rsid w:val="000361CB"/>
    <w:rsid w:val="0003776F"/>
    <w:rsid w:val="000538FA"/>
    <w:rsid w:val="000733AB"/>
    <w:rsid w:val="000A39C9"/>
    <w:rsid w:val="000C0DF1"/>
    <w:rsid w:val="000D1AC4"/>
    <w:rsid w:val="00102457"/>
    <w:rsid w:val="00105422"/>
    <w:rsid w:val="00125150"/>
    <w:rsid w:val="00133617"/>
    <w:rsid w:val="001420C3"/>
    <w:rsid w:val="00151D9F"/>
    <w:rsid w:val="001563D5"/>
    <w:rsid w:val="00156A08"/>
    <w:rsid w:val="00187275"/>
    <w:rsid w:val="00193083"/>
    <w:rsid w:val="00197C91"/>
    <w:rsid w:val="001A37AF"/>
    <w:rsid w:val="001A6EC7"/>
    <w:rsid w:val="001C5D83"/>
    <w:rsid w:val="001E6853"/>
    <w:rsid w:val="001F6923"/>
    <w:rsid w:val="00205557"/>
    <w:rsid w:val="00211E51"/>
    <w:rsid w:val="00257AE4"/>
    <w:rsid w:val="0028311E"/>
    <w:rsid w:val="002914BC"/>
    <w:rsid w:val="002B3B3E"/>
    <w:rsid w:val="002C29F3"/>
    <w:rsid w:val="00307319"/>
    <w:rsid w:val="00345717"/>
    <w:rsid w:val="003635E9"/>
    <w:rsid w:val="00367AF5"/>
    <w:rsid w:val="00374DBD"/>
    <w:rsid w:val="00397C51"/>
    <w:rsid w:val="00397CE2"/>
    <w:rsid w:val="003A71DC"/>
    <w:rsid w:val="003B5EA7"/>
    <w:rsid w:val="003C2FF4"/>
    <w:rsid w:val="003D041B"/>
    <w:rsid w:val="003D68A9"/>
    <w:rsid w:val="003F421E"/>
    <w:rsid w:val="00420570"/>
    <w:rsid w:val="00453173"/>
    <w:rsid w:val="00457EA1"/>
    <w:rsid w:val="00461860"/>
    <w:rsid w:val="004619EA"/>
    <w:rsid w:val="00471B63"/>
    <w:rsid w:val="0047486F"/>
    <w:rsid w:val="00481604"/>
    <w:rsid w:val="004A68EA"/>
    <w:rsid w:val="004C594D"/>
    <w:rsid w:val="004F1A20"/>
    <w:rsid w:val="0052667D"/>
    <w:rsid w:val="00527356"/>
    <w:rsid w:val="00532716"/>
    <w:rsid w:val="0056457A"/>
    <w:rsid w:val="005B04F2"/>
    <w:rsid w:val="005C496B"/>
    <w:rsid w:val="005D0E69"/>
    <w:rsid w:val="005D2219"/>
    <w:rsid w:val="005F2185"/>
    <w:rsid w:val="0061165B"/>
    <w:rsid w:val="0061682E"/>
    <w:rsid w:val="006529F1"/>
    <w:rsid w:val="00670D69"/>
    <w:rsid w:val="006B66CD"/>
    <w:rsid w:val="006D7C1A"/>
    <w:rsid w:val="00737DC5"/>
    <w:rsid w:val="00745009"/>
    <w:rsid w:val="00747612"/>
    <w:rsid w:val="00765DD2"/>
    <w:rsid w:val="00784051"/>
    <w:rsid w:val="007879FB"/>
    <w:rsid w:val="0079746C"/>
    <w:rsid w:val="007A24CE"/>
    <w:rsid w:val="007C1034"/>
    <w:rsid w:val="007E0C44"/>
    <w:rsid w:val="007E4296"/>
    <w:rsid w:val="007E77F4"/>
    <w:rsid w:val="007F0B09"/>
    <w:rsid w:val="0080617D"/>
    <w:rsid w:val="00852827"/>
    <w:rsid w:val="00854B9C"/>
    <w:rsid w:val="008A4062"/>
    <w:rsid w:val="008D4D40"/>
    <w:rsid w:val="0092352D"/>
    <w:rsid w:val="00966E2C"/>
    <w:rsid w:val="009803F1"/>
    <w:rsid w:val="009A061C"/>
    <w:rsid w:val="009B019A"/>
    <w:rsid w:val="009C0842"/>
    <w:rsid w:val="009F16F7"/>
    <w:rsid w:val="00A3299C"/>
    <w:rsid w:val="00A42685"/>
    <w:rsid w:val="00A46354"/>
    <w:rsid w:val="00A80689"/>
    <w:rsid w:val="00A83874"/>
    <w:rsid w:val="00A909C7"/>
    <w:rsid w:val="00AA6953"/>
    <w:rsid w:val="00AB1CB9"/>
    <w:rsid w:val="00AB448A"/>
    <w:rsid w:val="00B1490A"/>
    <w:rsid w:val="00B208F6"/>
    <w:rsid w:val="00B454A7"/>
    <w:rsid w:val="00B50993"/>
    <w:rsid w:val="00B51B88"/>
    <w:rsid w:val="00B62CB8"/>
    <w:rsid w:val="00B71F8E"/>
    <w:rsid w:val="00B7290C"/>
    <w:rsid w:val="00BA508F"/>
    <w:rsid w:val="00BD21C9"/>
    <w:rsid w:val="00BD3078"/>
    <w:rsid w:val="00C07B9D"/>
    <w:rsid w:val="00C33C1A"/>
    <w:rsid w:val="00C47454"/>
    <w:rsid w:val="00C779AE"/>
    <w:rsid w:val="00CA6F98"/>
    <w:rsid w:val="00CE4082"/>
    <w:rsid w:val="00CE465F"/>
    <w:rsid w:val="00CE498D"/>
    <w:rsid w:val="00CF07F4"/>
    <w:rsid w:val="00D023F7"/>
    <w:rsid w:val="00D0255C"/>
    <w:rsid w:val="00D279E8"/>
    <w:rsid w:val="00D4274C"/>
    <w:rsid w:val="00D72A46"/>
    <w:rsid w:val="00D73F51"/>
    <w:rsid w:val="00D74272"/>
    <w:rsid w:val="00D909C4"/>
    <w:rsid w:val="00D95DE6"/>
    <w:rsid w:val="00DD6A60"/>
    <w:rsid w:val="00DE468B"/>
    <w:rsid w:val="00E026F7"/>
    <w:rsid w:val="00E041A0"/>
    <w:rsid w:val="00E04B6A"/>
    <w:rsid w:val="00E0781F"/>
    <w:rsid w:val="00E460D5"/>
    <w:rsid w:val="00E52B27"/>
    <w:rsid w:val="00E6329C"/>
    <w:rsid w:val="00E67D73"/>
    <w:rsid w:val="00E80A17"/>
    <w:rsid w:val="00EB0454"/>
    <w:rsid w:val="00EB072A"/>
    <w:rsid w:val="00F0324C"/>
    <w:rsid w:val="00F07F5F"/>
    <w:rsid w:val="00F20805"/>
    <w:rsid w:val="00F63FA6"/>
    <w:rsid w:val="00F77BC5"/>
    <w:rsid w:val="00F90C4C"/>
    <w:rsid w:val="00F972B5"/>
    <w:rsid w:val="00FA01C9"/>
    <w:rsid w:val="00FA52E0"/>
    <w:rsid w:val="00FC01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81840B7E-0DA5-4EAE-8EA0-90AE5B2D9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7AE4"/>
    <w:pPr>
      <w:ind w:leftChars="400" w:left="840"/>
    </w:pPr>
  </w:style>
  <w:style w:type="paragraph" w:styleId="a4">
    <w:name w:val="header"/>
    <w:basedOn w:val="a"/>
    <w:link w:val="a5"/>
    <w:uiPriority w:val="99"/>
    <w:unhideWhenUsed/>
    <w:rsid w:val="00FA52E0"/>
    <w:pPr>
      <w:tabs>
        <w:tab w:val="center" w:pos="4252"/>
        <w:tab w:val="right" w:pos="8504"/>
      </w:tabs>
      <w:snapToGrid w:val="0"/>
    </w:pPr>
  </w:style>
  <w:style w:type="character" w:customStyle="1" w:styleId="a5">
    <w:name w:val="ヘッダー (文字)"/>
    <w:basedOn w:val="a0"/>
    <w:link w:val="a4"/>
    <w:uiPriority w:val="99"/>
    <w:rsid w:val="00FA52E0"/>
  </w:style>
  <w:style w:type="paragraph" w:styleId="a6">
    <w:name w:val="footer"/>
    <w:basedOn w:val="a"/>
    <w:link w:val="a7"/>
    <w:uiPriority w:val="99"/>
    <w:unhideWhenUsed/>
    <w:rsid w:val="00FA52E0"/>
    <w:pPr>
      <w:tabs>
        <w:tab w:val="center" w:pos="4252"/>
        <w:tab w:val="right" w:pos="8504"/>
      </w:tabs>
      <w:snapToGrid w:val="0"/>
    </w:pPr>
  </w:style>
  <w:style w:type="character" w:customStyle="1" w:styleId="a7">
    <w:name w:val="フッター (文字)"/>
    <w:basedOn w:val="a0"/>
    <w:link w:val="a6"/>
    <w:uiPriority w:val="99"/>
    <w:rsid w:val="00FA52E0"/>
  </w:style>
  <w:style w:type="paragraph" w:styleId="a8">
    <w:name w:val="Date"/>
    <w:basedOn w:val="a"/>
    <w:next w:val="a"/>
    <w:link w:val="a9"/>
    <w:uiPriority w:val="99"/>
    <w:semiHidden/>
    <w:unhideWhenUsed/>
    <w:rsid w:val="00527356"/>
  </w:style>
  <w:style w:type="character" w:customStyle="1" w:styleId="a9">
    <w:name w:val="日付 (文字)"/>
    <w:basedOn w:val="a0"/>
    <w:link w:val="a8"/>
    <w:uiPriority w:val="99"/>
    <w:semiHidden/>
    <w:rsid w:val="00527356"/>
  </w:style>
  <w:style w:type="character" w:styleId="aa">
    <w:name w:val="annotation reference"/>
    <w:basedOn w:val="a0"/>
    <w:uiPriority w:val="99"/>
    <w:semiHidden/>
    <w:unhideWhenUsed/>
    <w:rsid w:val="007E0C44"/>
    <w:rPr>
      <w:sz w:val="18"/>
      <w:szCs w:val="18"/>
    </w:rPr>
  </w:style>
  <w:style w:type="paragraph" w:styleId="ab">
    <w:name w:val="annotation text"/>
    <w:basedOn w:val="a"/>
    <w:link w:val="ac"/>
    <w:uiPriority w:val="99"/>
    <w:semiHidden/>
    <w:unhideWhenUsed/>
    <w:rsid w:val="007E0C44"/>
    <w:pPr>
      <w:jc w:val="left"/>
    </w:pPr>
  </w:style>
  <w:style w:type="character" w:customStyle="1" w:styleId="ac">
    <w:name w:val="コメント文字列 (文字)"/>
    <w:basedOn w:val="a0"/>
    <w:link w:val="ab"/>
    <w:uiPriority w:val="99"/>
    <w:semiHidden/>
    <w:rsid w:val="007E0C44"/>
  </w:style>
  <w:style w:type="paragraph" w:styleId="ad">
    <w:name w:val="annotation subject"/>
    <w:basedOn w:val="ab"/>
    <w:next w:val="ab"/>
    <w:link w:val="ae"/>
    <w:uiPriority w:val="99"/>
    <w:semiHidden/>
    <w:unhideWhenUsed/>
    <w:rsid w:val="007E0C44"/>
    <w:rPr>
      <w:b/>
      <w:bCs/>
    </w:rPr>
  </w:style>
  <w:style w:type="character" w:customStyle="1" w:styleId="ae">
    <w:name w:val="コメント内容 (文字)"/>
    <w:basedOn w:val="ac"/>
    <w:link w:val="ad"/>
    <w:uiPriority w:val="99"/>
    <w:semiHidden/>
    <w:rsid w:val="007E0C44"/>
    <w:rPr>
      <w:b/>
      <w:bCs/>
    </w:rPr>
  </w:style>
  <w:style w:type="paragraph" w:styleId="af">
    <w:name w:val="Balloon Text"/>
    <w:basedOn w:val="a"/>
    <w:link w:val="af0"/>
    <w:uiPriority w:val="99"/>
    <w:semiHidden/>
    <w:unhideWhenUsed/>
    <w:rsid w:val="007E0C44"/>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7E0C4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248A6-C8CA-4A16-8D6F-224636F2A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800</TotalTime>
  <Pages>1</Pages>
  <Words>152</Words>
  <Characters>871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nakaya</dc:creator>
  <cp:keywords/>
  <dc:description/>
  <cp:lastModifiedBy>nakaya</cp:lastModifiedBy>
  <cp:revision>29</cp:revision>
  <dcterms:created xsi:type="dcterms:W3CDTF">2017-12-07T05:48:00Z</dcterms:created>
  <dcterms:modified xsi:type="dcterms:W3CDTF">2017-12-21T08:31:00Z</dcterms:modified>
</cp:coreProperties>
</file>